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1ECD28" w14:textId="02BC6E52" w:rsidR="00E54DFA" w:rsidRPr="00827335" w:rsidRDefault="003B13C9">
      <w:pPr>
        <w:rPr>
          <w:sz w:val="4"/>
          <w:szCs w:val="4"/>
          <w:lang w:val="es-ES"/>
        </w:rPr>
      </w:pPr>
      <w:r w:rsidRPr="00827335">
        <w:rPr>
          <w:sz w:val="4"/>
          <w:szCs w:val="4"/>
          <w:lang w:val="es-ES"/>
        </w:rPr>
        <w:t>`</w:t>
      </w:r>
    </w:p>
    <w:p w14:paraId="2FB154AB" w14:textId="0A53CEF9" w:rsidR="00E54DFA" w:rsidRPr="00827335" w:rsidRDefault="003B13C9">
      <w:pPr>
        <w:jc w:val="center"/>
        <w:rPr>
          <w:b/>
          <w:color w:val="E2383F"/>
          <w:sz w:val="32"/>
          <w:szCs w:val="32"/>
          <w:lang w:val="es-ES"/>
        </w:rPr>
      </w:pPr>
      <w:r w:rsidRPr="00827335">
        <w:rPr>
          <w:b/>
          <w:color w:val="E2383F"/>
          <w:sz w:val="32"/>
          <w:szCs w:val="32"/>
          <w:lang w:val="es-ES"/>
        </w:rPr>
        <w:t xml:space="preserve">Folleto </w:t>
      </w:r>
      <w:r w:rsidR="00F66061">
        <w:rPr>
          <w:b/>
          <w:color w:val="E2383F"/>
          <w:sz w:val="32"/>
          <w:szCs w:val="32"/>
          <w:lang w:val="es-ES"/>
        </w:rPr>
        <w:t>con los</w:t>
      </w:r>
      <w:r w:rsidRPr="00827335">
        <w:rPr>
          <w:b/>
          <w:color w:val="E2383F"/>
          <w:sz w:val="32"/>
          <w:szCs w:val="32"/>
          <w:lang w:val="es-ES"/>
        </w:rPr>
        <w:t xml:space="preserve"> roles de</w:t>
      </w:r>
      <w:r w:rsidR="00F66061">
        <w:rPr>
          <w:b/>
          <w:color w:val="E2383F"/>
          <w:sz w:val="32"/>
          <w:szCs w:val="32"/>
          <w:lang w:val="es-ES"/>
        </w:rPr>
        <w:t>l simulacro de</w:t>
      </w:r>
      <w:r w:rsidRPr="00827335">
        <w:rPr>
          <w:b/>
          <w:color w:val="E2383F"/>
          <w:sz w:val="32"/>
          <w:szCs w:val="32"/>
          <w:lang w:val="es-ES"/>
        </w:rPr>
        <w:t xml:space="preserve"> juicios</w:t>
      </w:r>
    </w:p>
    <w:p w14:paraId="4109F57E" w14:textId="77777777" w:rsidR="00E54DFA" w:rsidRPr="00827335" w:rsidRDefault="00E54DFA">
      <w:pPr>
        <w:rPr>
          <w:rFonts w:ascii="Times New Roman" w:eastAsia="Times New Roman" w:hAnsi="Times New Roman" w:cs="Times New Roman"/>
          <w:sz w:val="12"/>
          <w:szCs w:val="12"/>
          <w:lang w:val="es-ES"/>
        </w:rPr>
      </w:pPr>
    </w:p>
    <w:p w14:paraId="361BC6A7" w14:textId="4E3EBB8D" w:rsidR="00E54DFA" w:rsidRPr="00827335" w:rsidRDefault="003B13C9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827335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827335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A cada estudiante se le debe entregar el folleto correspondiente a</w:t>
      </w:r>
      <w:r w:rsidR="00F6606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su</w:t>
      </w:r>
      <w:r w:rsidRPr="00827335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rol</w:t>
      </w:r>
      <w:r w:rsidR="00F6606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asignado</w:t>
      </w:r>
      <w:r w:rsidRPr="00827335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</w:t>
      </w:r>
      <w:r w:rsidR="00F6606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para el</w:t>
      </w:r>
      <w:r w:rsidRPr="00827335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</w:t>
      </w:r>
      <w:r w:rsidR="00F6606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s</w:t>
      </w:r>
      <w:r w:rsidRPr="00827335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imulacro de </w:t>
      </w:r>
      <w:r w:rsidR="00F6606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j</w:t>
      </w:r>
      <w:r w:rsidR="00F66061" w:rsidRPr="00827335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uicio.</w:t>
      </w:r>
      <w:r w:rsidR="00F6606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Este</w:t>
      </w:r>
      <w:r w:rsidRPr="00827335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folleto </w:t>
      </w:r>
      <w:r w:rsidR="00F6606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le </w:t>
      </w:r>
      <w:r w:rsidRPr="00827335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ofrecerá orientación sobre las mejores prácticas </w:t>
      </w:r>
      <w:r w:rsidR="00F6606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para</w:t>
      </w:r>
      <w:r w:rsidRPr="00827335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</w:t>
      </w:r>
      <w:r w:rsidR="00413D29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preparar</w:t>
      </w:r>
      <w:r w:rsidRPr="00827335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su papel en el juicio</w:t>
      </w:r>
      <w:r w:rsidR="00F6606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.</w:t>
      </w:r>
    </w:p>
    <w:p w14:paraId="62A0D360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4ED9FA7E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1B6B8DD7" w14:textId="35FBA35E" w:rsidR="00E54DFA" w:rsidRDefault="0090780B">
      <w:pPr>
        <w:spacing w:after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Enlaces: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E54DFA" w14:paraId="171F9CFC" w14:textId="77777777"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D3153" w14:textId="77777777" w:rsidR="00E54DFA" w:rsidRDefault="00E54DF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w:anchor="doqwzpn5hhff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Abogados</w:t>
              </w:r>
            </w:hyperlink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9E3D1" w14:textId="77777777" w:rsidR="00E54DFA" w:rsidRDefault="00E54DF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w:anchor="tm2r5g5xy0vx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Alguaciles</w:t>
              </w:r>
            </w:hyperlink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59847" w14:textId="7A8DC9DF" w:rsidR="00E54DFA" w:rsidRDefault="00C104C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w:anchor="8k6f0vr3d7vw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Empleados del tribunal</w:t>
              </w:r>
            </w:hyperlink>
          </w:p>
        </w:tc>
      </w:tr>
      <w:tr w:rsidR="00E54DFA" w14:paraId="73D6FD8E" w14:textId="77777777"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62413" w14:textId="77777777" w:rsidR="00E54DFA" w:rsidRPr="00827335" w:rsidRDefault="00E54DF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  <w:hyperlink w:anchor="2ua25daoo328">
              <w:r w:rsidRPr="00827335">
                <w:rPr>
                  <w:rFonts w:ascii="Times New Roman" w:eastAsia="Times New Roman" w:hAnsi="Times New Roman" w:cs="Times New Roman"/>
                  <w:color w:val="1155CC"/>
                  <w:u w:val="single"/>
                  <w:lang w:val="es-ES"/>
                </w:rPr>
                <w:t>Periodistas/Artistas de la Sala del Tribunal</w:t>
              </w:r>
            </w:hyperlink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2AD0A" w14:textId="77777777" w:rsidR="00E54DFA" w:rsidRDefault="00E54DF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w:anchor="jgfrpfjef9pj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Jurados</w:t>
              </w:r>
            </w:hyperlink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5450E" w14:textId="77777777" w:rsidR="00E54DFA" w:rsidRDefault="00E54DF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w:anchor="a06acpgp99ie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Testigos</w:t>
              </w:r>
            </w:hyperlink>
          </w:p>
        </w:tc>
      </w:tr>
    </w:tbl>
    <w:p w14:paraId="19CA17C4" w14:textId="77777777" w:rsidR="00E54DFA" w:rsidRDefault="00E54DFA">
      <w:pPr>
        <w:spacing w:after="20"/>
        <w:rPr>
          <w:rFonts w:ascii="Times New Roman" w:eastAsia="Times New Roman" w:hAnsi="Times New Roman" w:cs="Times New Roman"/>
        </w:rPr>
      </w:pPr>
    </w:p>
    <w:p w14:paraId="78FE7252" w14:textId="77777777" w:rsidR="00E54DFA" w:rsidRDefault="00E54DFA">
      <w:pPr>
        <w:spacing w:after="20"/>
        <w:rPr>
          <w:rFonts w:ascii="Times New Roman" w:eastAsia="Times New Roman" w:hAnsi="Times New Roman" w:cs="Times New Roman"/>
          <w:b/>
        </w:rPr>
      </w:pPr>
    </w:p>
    <w:p w14:paraId="5474B5DD" w14:textId="77777777" w:rsidR="00E54DFA" w:rsidRDefault="00E54DFA">
      <w:pPr>
        <w:spacing w:after="20"/>
        <w:jc w:val="center"/>
        <w:rPr>
          <w:b/>
          <w:sz w:val="48"/>
          <w:szCs w:val="48"/>
        </w:rPr>
      </w:pPr>
    </w:p>
    <w:p w14:paraId="1C71C5B7" w14:textId="77777777" w:rsidR="00E54DFA" w:rsidRPr="00827335" w:rsidRDefault="003B13C9">
      <w:pPr>
        <w:spacing w:after="20"/>
        <w:jc w:val="center"/>
        <w:rPr>
          <w:b/>
          <w:sz w:val="48"/>
          <w:szCs w:val="48"/>
          <w:lang w:val="es-ES"/>
        </w:rPr>
      </w:pPr>
      <w:r w:rsidRPr="00827335">
        <w:rPr>
          <w:b/>
          <w:sz w:val="48"/>
          <w:szCs w:val="48"/>
          <w:lang w:val="es-ES"/>
        </w:rPr>
        <w:t>Los folletos comienzan en la página siguiente</w:t>
      </w:r>
    </w:p>
    <w:p w14:paraId="53BABC92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3DE104A1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7C7B7B49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2835A7D1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2D73BFFD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4C991631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27F52201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02264FCB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12CFC08B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471A44E7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55D2296F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7A8C6727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775E4F95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781FF01A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7C4B01B7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648DB573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2B76F33E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0D5E4BAC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7589B729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3F448A25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437476A5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65F88389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09DB18AE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354E92FE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2269F490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55D80D6E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5C881BFC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6CA68961" w14:textId="77777777" w:rsidR="00E54DFA" w:rsidRPr="00827335" w:rsidRDefault="00E54DF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4BF15196" w14:textId="77777777" w:rsidR="00E54DFA" w:rsidRPr="00827335" w:rsidRDefault="00E54DFA">
      <w:pPr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03D3D15F" w14:textId="77777777" w:rsidR="00E54DFA" w:rsidRDefault="003B13C9">
      <w:pPr>
        <w:jc w:val="center"/>
        <w:rPr>
          <w:rFonts w:ascii="Times New Roman" w:eastAsia="Times New Roman" w:hAnsi="Times New Roman" w:cs="Times New Roman"/>
          <w:b/>
          <w:color w:val="003876"/>
          <w:sz w:val="48"/>
          <w:szCs w:val="48"/>
        </w:rPr>
      </w:pPr>
      <w:bookmarkStart w:id="0" w:name="doqwzpn5hhff" w:colFirst="0" w:colLast="0"/>
      <w:bookmarkEnd w:id="0"/>
      <w:r>
        <w:rPr>
          <w:rFonts w:ascii="Times New Roman" w:eastAsia="Times New Roman" w:hAnsi="Times New Roman" w:cs="Times New Roman"/>
          <w:b/>
          <w:color w:val="003876"/>
          <w:sz w:val="48"/>
          <w:szCs w:val="48"/>
        </w:rPr>
        <w:t>Abogados</w:t>
      </w:r>
    </w:p>
    <w:p w14:paraId="7013CFDF" w14:textId="77777777" w:rsidR="00E54DFA" w:rsidRDefault="00E54DFA">
      <w:pPr>
        <w:rPr>
          <w:rFonts w:ascii="Times New Roman" w:eastAsia="Times New Roman" w:hAnsi="Times New Roman" w:cs="Times New Roman"/>
          <w:b/>
          <w:color w:val="737373"/>
          <w:sz w:val="8"/>
          <w:szCs w:val="8"/>
        </w:rPr>
      </w:pPr>
    </w:p>
    <w:p w14:paraId="431A9E37" w14:textId="77777777" w:rsidR="00E54DFA" w:rsidRDefault="00E54DFA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6F3475BA" w14:textId="166CA84F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Leer y enumerar los hechos de la escena del crimen del caso penal o los eventos que rodean el caso civil</w:t>
      </w:r>
    </w:p>
    <w:p w14:paraId="4A9540EE" w14:textId="4A652C10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Repas</w:t>
      </w:r>
      <w:r w:rsidR="004B2D37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las pruebas y decid</w:t>
      </w:r>
      <w:r w:rsidR="00FC2EE4">
        <w:rPr>
          <w:rFonts w:ascii="Times New Roman" w:eastAsia="Times New Roman" w:hAnsi="Times New Roman" w:cs="Times New Roman"/>
          <w:sz w:val="24"/>
          <w:szCs w:val="24"/>
          <w:lang w:val="es-ES"/>
        </w:rPr>
        <w:t>ir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cómo y dónde se u</w:t>
      </w:r>
      <w:r w:rsidR="00D70375">
        <w:rPr>
          <w:rFonts w:ascii="Times New Roman" w:eastAsia="Times New Roman" w:hAnsi="Times New Roman" w:cs="Times New Roman"/>
          <w:sz w:val="24"/>
          <w:szCs w:val="24"/>
          <w:lang w:val="es-ES"/>
        </w:rPr>
        <w:t>sa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rán para </w:t>
      </w:r>
      <w:r w:rsidR="00D70375">
        <w:rPr>
          <w:rFonts w:ascii="Times New Roman" w:eastAsia="Times New Roman" w:hAnsi="Times New Roman" w:cs="Times New Roman"/>
          <w:sz w:val="24"/>
          <w:szCs w:val="24"/>
          <w:lang w:val="es-ES"/>
        </w:rPr>
        <w:t>fortalecer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su versión del caso</w:t>
      </w:r>
    </w:p>
    <w:p w14:paraId="5AE8B490" w14:textId="54A80EF6" w:rsidR="00E54DFA" w:rsidRPr="002C0FE6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C0FE6">
        <w:rPr>
          <w:rFonts w:ascii="Times New Roman" w:eastAsia="Times New Roman" w:hAnsi="Times New Roman" w:cs="Times New Roman"/>
          <w:sz w:val="24"/>
          <w:szCs w:val="24"/>
          <w:lang w:val="es-ES"/>
        </w:rPr>
        <w:t>De</w:t>
      </w:r>
      <w:r w:rsidR="002C0FE6" w:rsidRPr="002C0FE6">
        <w:rPr>
          <w:rFonts w:ascii="Times New Roman" w:eastAsia="Times New Roman" w:hAnsi="Times New Roman" w:cs="Times New Roman"/>
          <w:sz w:val="24"/>
          <w:szCs w:val="24"/>
          <w:lang w:val="es-ES"/>
        </w:rPr>
        <w:t>terminar</w:t>
      </w:r>
      <w:r w:rsidRPr="002C0FE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teoría del caso</w:t>
      </w:r>
    </w:p>
    <w:p w14:paraId="2C63EACE" w14:textId="2413E193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Re</w:t>
      </w:r>
      <w:r w:rsidR="00D015EE">
        <w:rPr>
          <w:rFonts w:ascii="Times New Roman" w:eastAsia="Times New Roman" w:hAnsi="Times New Roman" w:cs="Times New Roman"/>
          <w:sz w:val="24"/>
          <w:szCs w:val="24"/>
          <w:lang w:val="es-ES"/>
        </w:rPr>
        <w:t>unir a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sus propios testigos para planificar su</w:t>
      </w:r>
      <w:r w:rsidR="002C0FE6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interrogatorio</w:t>
      </w:r>
      <w:r w:rsidR="002C0FE6">
        <w:rPr>
          <w:rFonts w:ascii="Times New Roman" w:eastAsia="Times New Roman" w:hAnsi="Times New Roman" w:cs="Times New Roman"/>
          <w:sz w:val="24"/>
          <w:szCs w:val="24"/>
          <w:lang w:val="es-ES"/>
        </w:rPr>
        <w:t>s y el relato de los hechos</w:t>
      </w:r>
    </w:p>
    <w:p w14:paraId="1033A94B" w14:textId="4E1E461D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Anticipar </w:t>
      </w:r>
      <w:r w:rsidR="00A27746">
        <w:rPr>
          <w:rFonts w:ascii="Times New Roman" w:eastAsia="Times New Roman" w:hAnsi="Times New Roman" w:cs="Times New Roman"/>
          <w:sz w:val="24"/>
          <w:szCs w:val="24"/>
          <w:lang w:val="es-ES"/>
        </w:rPr>
        <w:t>la teoría de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</w:t>
      </w:r>
      <w:r w:rsidR="002C0FE6">
        <w:rPr>
          <w:rFonts w:ascii="Times New Roman" w:eastAsia="Times New Roman" w:hAnsi="Times New Roman" w:cs="Times New Roman"/>
          <w:sz w:val="24"/>
          <w:szCs w:val="24"/>
          <w:lang w:val="es-ES"/>
        </w:rPr>
        <w:t>part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 </w:t>
      </w:r>
      <w:r w:rsidR="002C0FE6">
        <w:rPr>
          <w:rFonts w:ascii="Times New Roman" w:eastAsia="Times New Roman" w:hAnsi="Times New Roman" w:cs="Times New Roman"/>
          <w:sz w:val="24"/>
          <w:szCs w:val="24"/>
          <w:lang w:val="es-ES"/>
        </w:rPr>
        <w:t>contraria</w:t>
      </w:r>
    </w:p>
    <w:p w14:paraId="28F26E86" w14:textId="79B33C80" w:rsidR="00E54DFA" w:rsidRPr="00827335" w:rsidRDefault="00CA2405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Comprender</w:t>
      </w:r>
      <w:r w:rsidR="003B13C9"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las objeciones, cómo </w:t>
      </w:r>
      <w:r w:rsidR="00A2774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se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emplean</w:t>
      </w:r>
      <w:r w:rsidR="003B13C9"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 planificar cuándo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presentarlas</w:t>
      </w:r>
    </w:p>
    <w:p w14:paraId="7786E112" w14:textId="77777777" w:rsidR="00E54DFA" w:rsidRPr="00827335" w:rsidRDefault="00E54DFA">
      <w:pPr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C7559F1" w14:textId="14B84B47" w:rsidR="00E54DFA" w:rsidRPr="00A27746" w:rsidRDefault="00A27746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A2774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D</w:t>
      </w:r>
      <w:r w:rsidR="003B13C9" w:rsidRPr="00A2774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eclaración de apertura</w:t>
      </w:r>
      <w:r w:rsidRPr="00A2774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de los abo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gados</w:t>
      </w:r>
    </w:p>
    <w:p w14:paraId="0D082355" w14:textId="48325FE1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Prepar</w:t>
      </w:r>
      <w:r w:rsidR="00A27746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una declaración que explique</w:t>
      </w:r>
      <w:r w:rsidR="00614E5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</w:t>
      </w:r>
      <w:r w:rsidR="00413D29">
        <w:rPr>
          <w:rFonts w:ascii="Times New Roman" w:eastAsia="Times New Roman" w:hAnsi="Times New Roman" w:cs="Times New Roman"/>
          <w:sz w:val="24"/>
          <w:szCs w:val="24"/>
          <w:lang w:val="es-ES"/>
        </w:rPr>
        <w:t>on claridad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teoría del caso.  </w:t>
      </w:r>
    </w:p>
    <w:p w14:paraId="0C4030E0" w14:textId="618B2997" w:rsidR="00E54DFA" w:rsidRPr="00827335" w:rsidRDefault="003B13C9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Inclu</w:t>
      </w:r>
      <w:r w:rsidR="00A27746">
        <w:rPr>
          <w:rFonts w:ascii="Times New Roman" w:eastAsia="Times New Roman" w:hAnsi="Times New Roman" w:cs="Times New Roman"/>
          <w:sz w:val="24"/>
          <w:szCs w:val="24"/>
          <w:lang w:val="es-ES"/>
        </w:rPr>
        <w:t>ir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A663EC">
        <w:rPr>
          <w:rFonts w:ascii="Times New Roman" w:eastAsia="Times New Roman" w:hAnsi="Times New Roman" w:cs="Times New Roman"/>
          <w:sz w:val="24"/>
          <w:szCs w:val="24"/>
          <w:lang w:val="es-ES"/>
        </w:rPr>
        <w:t>un argumento principal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 </w:t>
      </w:r>
      <w:r w:rsidR="00614E56">
        <w:rPr>
          <w:rFonts w:ascii="Times New Roman" w:eastAsia="Times New Roman" w:hAnsi="Times New Roman" w:cs="Times New Roman"/>
          <w:sz w:val="24"/>
          <w:szCs w:val="24"/>
          <w:lang w:val="es-ES"/>
        </w:rPr>
        <w:t>tres (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3</w:t>
      </w:r>
      <w:r w:rsidR="00614E56">
        <w:rPr>
          <w:rFonts w:ascii="Times New Roman" w:eastAsia="Times New Roman" w:hAnsi="Times New Roman" w:cs="Times New Roman"/>
          <w:sz w:val="24"/>
          <w:szCs w:val="24"/>
          <w:lang w:val="es-ES"/>
        </w:rPr>
        <w:t>)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puntos clave que dem</w:t>
      </w:r>
      <w:r w:rsidR="00A663EC">
        <w:rPr>
          <w:rFonts w:ascii="Times New Roman" w:eastAsia="Times New Roman" w:hAnsi="Times New Roman" w:cs="Times New Roman"/>
          <w:sz w:val="24"/>
          <w:szCs w:val="24"/>
          <w:lang w:val="es-ES"/>
        </w:rPr>
        <w:t>uestre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 que </w:t>
      </w:r>
      <w:r w:rsidR="00614E56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U versión del caso es </w:t>
      </w:r>
      <w:r w:rsidR="00614E5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la 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correcta.  </w:t>
      </w:r>
    </w:p>
    <w:p w14:paraId="159FAF4F" w14:textId="18E368D3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Practica</w:t>
      </w:r>
      <w:r w:rsidR="00A663EC">
        <w:rPr>
          <w:rFonts w:ascii="Times New Roman" w:eastAsia="Times New Roman" w:hAnsi="Times New Roman" w:cs="Times New Roman"/>
          <w:sz w:val="24"/>
          <w:szCs w:val="24"/>
          <w:lang w:val="es-ES"/>
        </w:rPr>
        <w:t>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hablar con inflexión </w:t>
      </w:r>
      <w:r w:rsidR="00413D29">
        <w:rPr>
          <w:rFonts w:ascii="Times New Roman" w:eastAsia="Times New Roman" w:hAnsi="Times New Roman" w:cs="Times New Roman"/>
          <w:sz w:val="24"/>
          <w:szCs w:val="24"/>
          <w:lang w:val="es-ES"/>
        </w:rPr>
        <w:t>de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voz y </w:t>
      </w:r>
      <w:r w:rsidR="00453733">
        <w:rPr>
          <w:rFonts w:ascii="Times New Roman" w:eastAsia="Times New Roman" w:hAnsi="Times New Roman" w:cs="Times New Roman"/>
          <w:sz w:val="24"/>
          <w:szCs w:val="24"/>
          <w:lang w:val="es-ES"/>
        </w:rPr>
        <w:t>usar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gestos</w:t>
      </w:r>
      <w:r w:rsidR="00453733">
        <w:rPr>
          <w:rFonts w:ascii="Times New Roman" w:eastAsia="Times New Roman" w:hAnsi="Times New Roman" w:cs="Times New Roman"/>
          <w:sz w:val="24"/>
          <w:szCs w:val="24"/>
          <w:lang w:val="es-ES"/>
        </w:rPr>
        <w:t>, estableciendo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contacto visual </w:t>
      </w:r>
      <w:r w:rsidR="00453733">
        <w:rPr>
          <w:rFonts w:ascii="Times New Roman" w:eastAsia="Times New Roman" w:hAnsi="Times New Roman" w:cs="Times New Roman"/>
          <w:sz w:val="24"/>
          <w:szCs w:val="24"/>
          <w:lang w:val="es-ES"/>
        </w:rPr>
        <w:t>con el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jurado. </w:t>
      </w:r>
    </w:p>
    <w:p w14:paraId="2A152A70" w14:textId="02C37873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Memoriza </w:t>
      </w:r>
      <w:r w:rsidR="00B96975">
        <w:rPr>
          <w:rFonts w:ascii="Times New Roman" w:eastAsia="Times New Roman" w:hAnsi="Times New Roman" w:cs="Times New Roman"/>
          <w:sz w:val="24"/>
          <w:szCs w:val="24"/>
          <w:lang w:val="es-ES"/>
        </w:rPr>
        <w:t>la declaración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B96975">
        <w:rPr>
          <w:rFonts w:ascii="Times New Roman" w:eastAsia="Times New Roman" w:hAnsi="Times New Roman" w:cs="Times New Roman"/>
          <w:sz w:val="24"/>
          <w:szCs w:val="24"/>
          <w:lang w:val="es-ES"/>
        </w:rPr>
        <w:t>l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 </w:t>
      </w:r>
      <w:r w:rsidR="00B96975">
        <w:rPr>
          <w:rFonts w:ascii="Times New Roman" w:eastAsia="Times New Roman" w:hAnsi="Times New Roman" w:cs="Times New Roman"/>
          <w:sz w:val="24"/>
          <w:szCs w:val="24"/>
          <w:lang w:val="es-ES"/>
        </w:rPr>
        <w:t>más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posible (</w:t>
      </w:r>
      <w:r w:rsidR="00B9697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aunque 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no es obligatorio)</w:t>
      </w:r>
      <w:r w:rsidR="00A8286B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0909E222" w14:textId="77777777" w:rsidR="00E54DFA" w:rsidRPr="00827335" w:rsidRDefault="00E54DF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B34E4DA" w14:textId="77777777" w:rsidR="00E54DFA" w:rsidRDefault="003B13C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Interrogatorio directo de testigos - Abogados</w:t>
      </w:r>
    </w:p>
    <w:p w14:paraId="173C695F" w14:textId="00C5C06A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Entrevist</w:t>
      </w:r>
      <w:r w:rsidR="005D2E00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 </w:t>
      </w:r>
      <w:r w:rsidR="005D2E00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u testigo y obten</w:t>
      </w:r>
      <w:r w:rsidR="005D2E00">
        <w:rPr>
          <w:rFonts w:ascii="Times New Roman" w:eastAsia="Times New Roman" w:hAnsi="Times New Roman" w:cs="Times New Roman"/>
          <w:sz w:val="24"/>
          <w:szCs w:val="24"/>
          <w:lang w:val="es-ES"/>
        </w:rPr>
        <w:t>er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su declaración.  </w:t>
      </w:r>
    </w:p>
    <w:p w14:paraId="03A323C1" w14:textId="1AAC2749" w:rsidR="00E54DFA" w:rsidRPr="00827335" w:rsidRDefault="00D9584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Redactar</w:t>
      </w:r>
      <w:r w:rsidR="003B13C9"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3220D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la declaración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 forma </w:t>
      </w:r>
      <w:r w:rsidR="003B13C9"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textual y obten</w:t>
      </w:r>
      <w:r w:rsidR="005D2E00">
        <w:rPr>
          <w:rFonts w:ascii="Times New Roman" w:eastAsia="Times New Roman" w:hAnsi="Times New Roman" w:cs="Times New Roman"/>
          <w:sz w:val="24"/>
          <w:szCs w:val="24"/>
          <w:lang w:val="es-ES"/>
        </w:rPr>
        <w:t>er</w:t>
      </w:r>
      <w:r w:rsidR="003B13C9"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5D2E00">
        <w:rPr>
          <w:rFonts w:ascii="Times New Roman" w:eastAsia="Times New Roman" w:hAnsi="Times New Roman" w:cs="Times New Roman"/>
          <w:sz w:val="24"/>
          <w:szCs w:val="24"/>
          <w:lang w:val="es-ES"/>
        </w:rPr>
        <w:t>la</w:t>
      </w:r>
      <w:r w:rsidR="003B13C9"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firma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del testigo</w:t>
      </w:r>
      <w:r w:rsidR="003B13C9"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 </w:t>
      </w:r>
    </w:p>
    <w:p w14:paraId="249F461B" w14:textId="05E731B2" w:rsidR="00E54DFA" w:rsidRPr="00827335" w:rsidRDefault="00D9584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bookmarkStart w:id="1" w:name="OLE_LINK2"/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Elaborar</w:t>
      </w:r>
      <w:r w:rsidR="003B13C9"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preguntas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que respalden</w:t>
      </w:r>
      <w:r w:rsidR="003B13C9"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0D1D2D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="003B13C9"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u caso o </w:t>
      </w:r>
      <w:r w:rsidR="005131E7">
        <w:rPr>
          <w:rFonts w:ascii="Times New Roman" w:eastAsia="Times New Roman" w:hAnsi="Times New Roman" w:cs="Times New Roman"/>
          <w:sz w:val="24"/>
          <w:szCs w:val="24"/>
          <w:lang w:val="es-ES"/>
        </w:rPr>
        <w:t>contradigan</w:t>
      </w:r>
      <w:r w:rsidR="003B13C9"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el de la oposición.   </w:t>
      </w:r>
      <w:bookmarkEnd w:id="1"/>
    </w:p>
    <w:p w14:paraId="0D514CFB" w14:textId="4E89574E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Si el abogado contrario </w:t>
      </w:r>
      <w:r w:rsidR="005131E7">
        <w:rPr>
          <w:rFonts w:ascii="Times New Roman" w:eastAsia="Times New Roman" w:hAnsi="Times New Roman" w:cs="Times New Roman"/>
          <w:sz w:val="24"/>
          <w:szCs w:val="24"/>
          <w:lang w:val="es-ES"/>
        </w:rPr>
        <w:t>excede el alcance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su interrogatorio directo</w:t>
      </w:r>
      <w:r w:rsidR="000D1D2D">
        <w:rPr>
          <w:rFonts w:ascii="Times New Roman" w:eastAsia="Times New Roman" w:hAnsi="Times New Roman" w:cs="Times New Roman"/>
          <w:sz w:val="24"/>
          <w:szCs w:val="24"/>
          <w:lang w:val="es-ES"/>
        </w:rPr>
        <w:t>,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prepár</w:t>
      </w:r>
      <w:r w:rsidR="005131E7">
        <w:rPr>
          <w:rFonts w:ascii="Times New Roman" w:eastAsia="Times New Roman" w:hAnsi="Times New Roman" w:cs="Times New Roman"/>
          <w:sz w:val="24"/>
          <w:szCs w:val="24"/>
          <w:lang w:val="es-ES"/>
        </w:rPr>
        <w:t>ate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para </w:t>
      </w:r>
      <w:r w:rsidR="005131E7">
        <w:rPr>
          <w:rFonts w:ascii="Times New Roman" w:eastAsia="Times New Roman" w:hAnsi="Times New Roman" w:cs="Times New Roman"/>
          <w:sz w:val="24"/>
          <w:szCs w:val="24"/>
          <w:lang w:val="es-ES"/>
        </w:rPr>
        <w:t>presentar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objeciones. </w:t>
      </w:r>
    </w:p>
    <w:p w14:paraId="0303047E" w14:textId="77777777" w:rsidR="00E54DFA" w:rsidRPr="00827335" w:rsidRDefault="00E54DF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5CFF7F1" w14:textId="77777777" w:rsidR="00E54DFA" w:rsidRPr="002C4F9C" w:rsidRDefault="003B13C9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2C4F9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Contrainterrogatorio de testigos - Abogados</w:t>
      </w:r>
    </w:p>
    <w:p w14:paraId="74E28884" w14:textId="1A72CF3B" w:rsidR="005131E7" w:rsidRPr="002C4F9C" w:rsidRDefault="003B13C9" w:rsidP="005131E7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>Entrevist</w:t>
      </w:r>
      <w:r w:rsidR="005131E7"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 los testigos y obten</w:t>
      </w:r>
      <w:r w:rsidR="005131E7"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>er</w:t>
      </w:r>
      <w:r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su</w:t>
      </w:r>
      <w:r w:rsidR="00425BCF"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declaraci</w:t>
      </w:r>
      <w:r w:rsidR="00425BCF"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>ones</w:t>
      </w:r>
      <w:r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61244B25" w14:textId="77777777" w:rsidR="002C4F9C" w:rsidRPr="002C4F9C" w:rsidRDefault="005131E7" w:rsidP="002C4F9C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Elaborar preguntas que respalden tu caso o contradigan el de la oposición.   </w:t>
      </w:r>
    </w:p>
    <w:p w14:paraId="3E334225" w14:textId="16588265" w:rsidR="00E54DFA" w:rsidRPr="002C4F9C" w:rsidRDefault="002C4F9C" w:rsidP="002C4F9C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>Aseg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ú</w:t>
      </w:r>
      <w:r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>rate de no exceder el alcance de la declaración ni de obtener información adicional d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urant</w:t>
      </w:r>
      <w:r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 la entrevista, ya que esto puede </w:t>
      </w:r>
      <w:r w:rsidR="00413D29">
        <w:rPr>
          <w:rFonts w:ascii="Times New Roman" w:eastAsia="Times New Roman" w:hAnsi="Times New Roman" w:cs="Times New Roman"/>
          <w:sz w:val="24"/>
          <w:szCs w:val="24"/>
          <w:lang w:val="es-ES"/>
        </w:rPr>
        <w:t>exponerte</w:t>
      </w:r>
      <w:r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 objeciones y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</w:t>
      </w:r>
      <w:r w:rsidRPr="002C4F9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posibles perjuicios para tu caso.</w:t>
      </w:r>
    </w:p>
    <w:p w14:paraId="523F381F" w14:textId="77777777" w:rsidR="002C4F9C" w:rsidRPr="002C4F9C" w:rsidRDefault="002C4F9C" w:rsidP="0002178F">
      <w:pPr>
        <w:ind w:left="144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F7D541E" w14:textId="4628253A" w:rsidR="00E54DFA" w:rsidRPr="0002178F" w:rsidRDefault="0002178F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D</w:t>
      </w:r>
      <w:r w:rsidR="003B13C9" w:rsidRPr="0002178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eclaración final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- </w:t>
      </w:r>
      <w:r w:rsidRPr="0002178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Abogados</w:t>
      </w:r>
    </w:p>
    <w:p w14:paraId="1610D21A" w14:textId="00D0DBBA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Prepar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un resumen de 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u caso.  </w:t>
      </w:r>
    </w:p>
    <w:p w14:paraId="1E58E2B3" w14:textId="77523474" w:rsidR="00E54DFA" w:rsidRPr="00827335" w:rsidRDefault="003B13C9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Regres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 recapitul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u argumento inicial</w:t>
      </w:r>
      <w:r w:rsidR="00413D29">
        <w:rPr>
          <w:rFonts w:ascii="Times New Roman" w:eastAsia="Times New Roman" w:hAnsi="Times New Roman" w:cs="Times New Roman"/>
          <w:sz w:val="24"/>
          <w:szCs w:val="24"/>
          <w:lang w:val="es-ES"/>
        </w:rPr>
        <w:t>,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 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mostrar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cómo 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presentaste la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evidencia</w:t>
      </w:r>
      <w:r w:rsidR="00E331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que respalda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E33186">
        <w:rPr>
          <w:rFonts w:ascii="Times New Roman" w:eastAsia="Times New Roman" w:hAnsi="Times New Roman" w:cs="Times New Roman"/>
          <w:sz w:val="24"/>
          <w:szCs w:val="24"/>
          <w:lang w:val="es-ES"/>
        </w:rPr>
        <w:t>lo que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E33186">
        <w:rPr>
          <w:rFonts w:ascii="Times New Roman" w:eastAsia="Times New Roman" w:hAnsi="Times New Roman" w:cs="Times New Roman"/>
          <w:sz w:val="24"/>
          <w:szCs w:val="24"/>
          <w:lang w:val="es-ES"/>
        </w:rPr>
        <w:t>tú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E33186">
        <w:rPr>
          <w:rFonts w:ascii="Times New Roman" w:eastAsia="Times New Roman" w:hAnsi="Times New Roman" w:cs="Times New Roman"/>
          <w:sz w:val="24"/>
          <w:szCs w:val="24"/>
          <w:lang w:val="es-ES"/>
        </w:rPr>
        <w:t>dices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 </w:t>
      </w:r>
    </w:p>
    <w:p w14:paraId="52FDA9CB" w14:textId="2417C450" w:rsidR="00E54DFA" w:rsidRPr="00827335" w:rsidRDefault="003B13C9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Agreg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cualquier información nueva que respalde 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u caso y que se haya aprendido durante el juicio.  </w:t>
      </w:r>
    </w:p>
    <w:p w14:paraId="6867B67F" w14:textId="2549EDC0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Us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gestos y </w:t>
      </w:r>
      <w:r w:rsidR="00B84B5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el 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contacto visual con el jurado para fortalecer 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us declaraciones.  </w:t>
      </w:r>
    </w:p>
    <w:p w14:paraId="6DD11999" w14:textId="7A4F26A7" w:rsidR="00E54DFA" w:rsidRPr="00827335" w:rsidRDefault="003B13C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D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una declaración final f</w:t>
      </w:r>
      <w:r w:rsidR="00413D29">
        <w:rPr>
          <w:rFonts w:ascii="Times New Roman" w:eastAsia="Times New Roman" w:hAnsi="Times New Roman" w:cs="Times New Roman"/>
          <w:sz w:val="24"/>
          <w:szCs w:val="24"/>
          <w:lang w:val="es-ES"/>
        </w:rPr>
        <w:t>irm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 que </w:t>
      </w:r>
      <w:r w:rsidR="0002178F">
        <w:rPr>
          <w:rFonts w:ascii="Times New Roman" w:eastAsia="Times New Roman" w:hAnsi="Times New Roman" w:cs="Times New Roman"/>
          <w:sz w:val="24"/>
          <w:szCs w:val="24"/>
          <w:lang w:val="es-ES"/>
        </w:rPr>
        <w:t>EXIJA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al jurado que "haga lo correcto" o "</w:t>
      </w:r>
      <w:r w:rsidR="00B84B5F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iga la ley" y vote si el acusado es </w:t>
      </w:r>
      <w:r w:rsidR="00E33186">
        <w:rPr>
          <w:rFonts w:ascii="Times New Roman" w:eastAsia="Times New Roman" w:hAnsi="Times New Roman" w:cs="Times New Roman"/>
          <w:sz w:val="24"/>
          <w:szCs w:val="24"/>
          <w:lang w:val="es-ES"/>
        </w:rPr>
        <w:t>culpable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o no,</w:t>
      </w:r>
      <w:r w:rsidR="00E331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según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corresponda a </w:t>
      </w:r>
      <w:r w:rsidR="00E33186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Pr="00827335">
        <w:rPr>
          <w:rFonts w:ascii="Times New Roman" w:eastAsia="Times New Roman" w:hAnsi="Times New Roman" w:cs="Times New Roman"/>
          <w:sz w:val="24"/>
          <w:szCs w:val="24"/>
          <w:lang w:val="es-ES"/>
        </w:rPr>
        <w:t>u cliente.</w:t>
      </w:r>
    </w:p>
    <w:p w14:paraId="09CFFF44" w14:textId="77777777" w:rsidR="00E54DFA" w:rsidRPr="00827335" w:rsidRDefault="00E54DF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B8090C6" w14:textId="77777777" w:rsidR="00E54DFA" w:rsidRPr="00827335" w:rsidRDefault="00E54DF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E3EB0D4" w14:textId="77777777" w:rsidR="00E54DFA" w:rsidRPr="00827335" w:rsidRDefault="00E54DF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61297FF" w14:textId="77777777" w:rsidR="00E54DFA" w:rsidRPr="00827335" w:rsidRDefault="00E54DF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4D342E8" w14:textId="77777777" w:rsidR="0092137C" w:rsidRPr="00827335" w:rsidRDefault="0092137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25DE974" w14:textId="77777777" w:rsidR="00E54DFA" w:rsidRPr="00827335" w:rsidRDefault="00E54DF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7D1DC7C" w14:textId="77777777" w:rsidR="00E54DFA" w:rsidRDefault="003B13C9">
      <w:pPr>
        <w:jc w:val="center"/>
        <w:rPr>
          <w:rFonts w:ascii="Times New Roman" w:eastAsia="Times New Roman" w:hAnsi="Times New Roman" w:cs="Times New Roman"/>
          <w:b/>
          <w:color w:val="003876"/>
          <w:sz w:val="48"/>
          <w:szCs w:val="48"/>
        </w:rPr>
      </w:pPr>
      <w:bookmarkStart w:id="2" w:name="a06acpgp99ie" w:colFirst="0" w:colLast="0"/>
      <w:bookmarkEnd w:id="2"/>
      <w:r>
        <w:rPr>
          <w:rFonts w:ascii="Times New Roman" w:eastAsia="Times New Roman" w:hAnsi="Times New Roman" w:cs="Times New Roman"/>
          <w:b/>
          <w:color w:val="003876"/>
          <w:sz w:val="48"/>
          <w:szCs w:val="48"/>
        </w:rPr>
        <w:t>Testigos</w:t>
      </w:r>
    </w:p>
    <w:p w14:paraId="2904569E" w14:textId="77777777" w:rsidR="00E54DFA" w:rsidRDefault="00E54DFA">
      <w:pPr>
        <w:rPr>
          <w:rFonts w:ascii="Times New Roman" w:eastAsia="Times New Roman" w:hAnsi="Times New Roman" w:cs="Times New Roman"/>
          <w:b/>
          <w:color w:val="737373"/>
          <w:sz w:val="8"/>
          <w:szCs w:val="8"/>
        </w:rPr>
      </w:pPr>
    </w:p>
    <w:p w14:paraId="267BAF83" w14:textId="77777777" w:rsidR="00E54DFA" w:rsidRDefault="00E54DFA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7208EC55" w14:textId="479C955D" w:rsidR="00E54DFA" w:rsidRPr="00827335" w:rsidRDefault="003B13C9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Escribe lo que </w:t>
      </w:r>
      <w:r w:rsidR="006955F0">
        <w:rPr>
          <w:rFonts w:ascii="Times New Roman" w:eastAsia="Times New Roman" w:hAnsi="Times New Roman" w:cs="Times New Roman"/>
          <w:sz w:val="32"/>
          <w:szCs w:val="32"/>
          <w:lang w:val="es-ES"/>
        </w:rPr>
        <w:t>consideras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que es tu parte o papel en la historia del juicio.  </w:t>
      </w:r>
    </w:p>
    <w:p w14:paraId="5B5F7E7A" w14:textId="699DC454" w:rsidR="00E54DFA" w:rsidRPr="00B84B5F" w:rsidRDefault="006955F0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Redáctalo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con </w:t>
      </w:r>
      <w:r w:rsidR="00B84B5F">
        <w:rPr>
          <w:rFonts w:ascii="Times New Roman" w:eastAsia="Times New Roman" w:hAnsi="Times New Roman" w:cs="Times New Roman"/>
          <w:sz w:val="32"/>
          <w:szCs w:val="32"/>
          <w:lang w:val="es-ES"/>
        </w:rPr>
        <w:t>t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us propias palabras 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usando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los hechos del caso tal como los entiende</w:t>
      </w:r>
      <w:r w:rsidR="00B84B5F">
        <w:rPr>
          <w:rFonts w:ascii="Times New Roman" w:eastAsia="Times New Roman" w:hAnsi="Times New Roman" w:cs="Times New Roman"/>
          <w:sz w:val="32"/>
          <w:szCs w:val="32"/>
          <w:lang w:val="es-ES"/>
        </w:rPr>
        <w:t>s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. </w:t>
      </w:r>
      <w:r w:rsidR="003B13C9" w:rsidRPr="00B84B5F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También </w:t>
      </w:r>
      <w:r w:rsidR="00AB410E">
        <w:rPr>
          <w:rFonts w:ascii="Times New Roman" w:eastAsia="Times New Roman" w:hAnsi="Times New Roman" w:cs="Times New Roman"/>
          <w:sz w:val="32"/>
          <w:szCs w:val="32"/>
          <w:lang w:val="es-ES"/>
        </w:rPr>
        <w:t>incluye</w:t>
      </w:r>
      <w:r w:rsidR="003B13C9" w:rsidRPr="00B84B5F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declaraciones juradas </w:t>
      </w:r>
      <w:r w:rsidR="00AB410E">
        <w:rPr>
          <w:rFonts w:ascii="Times New Roman" w:eastAsia="Times New Roman" w:hAnsi="Times New Roman" w:cs="Times New Roman"/>
          <w:sz w:val="32"/>
          <w:szCs w:val="32"/>
          <w:lang w:val="es-ES"/>
        </w:rPr>
        <w:t>u otros</w:t>
      </w:r>
      <w:r w:rsidR="00C04417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datos </w:t>
      </w:r>
      <w:r w:rsidR="00AB410E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relevantes de la </w:t>
      </w:r>
      <w:r w:rsidR="003B13C9" w:rsidRPr="00B84B5F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investigación.  </w:t>
      </w:r>
    </w:p>
    <w:p w14:paraId="7983E310" w14:textId="24708CED" w:rsidR="00E54DFA" w:rsidRPr="00827335" w:rsidRDefault="003B13C9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Cono</w:t>
      </w:r>
      <w:r w:rsidR="00C04417">
        <w:rPr>
          <w:rFonts w:ascii="Times New Roman" w:eastAsia="Times New Roman" w:hAnsi="Times New Roman" w:cs="Times New Roman"/>
          <w:sz w:val="32"/>
          <w:szCs w:val="32"/>
          <w:lang w:val="es-ES"/>
        </w:rPr>
        <w:t>ce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</w:t>
      </w:r>
      <w:r w:rsidR="00570190">
        <w:rPr>
          <w:rFonts w:ascii="Times New Roman" w:eastAsia="Times New Roman" w:hAnsi="Times New Roman" w:cs="Times New Roman"/>
          <w:sz w:val="32"/>
          <w:szCs w:val="32"/>
          <w:lang w:val="es-ES"/>
        </w:rPr>
        <w:t>perfectamente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</w:t>
      </w:r>
      <w:r w:rsidR="00C04417">
        <w:rPr>
          <w:rFonts w:ascii="Times New Roman" w:eastAsia="Times New Roman" w:hAnsi="Times New Roman" w:cs="Times New Roman"/>
          <w:sz w:val="32"/>
          <w:szCs w:val="32"/>
          <w:lang w:val="es-ES"/>
        </w:rPr>
        <w:t>t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u historia</w:t>
      </w:r>
      <w:r w:rsidR="00570190">
        <w:rPr>
          <w:rFonts w:ascii="Times New Roman" w:eastAsia="Times New Roman" w:hAnsi="Times New Roman" w:cs="Times New Roman"/>
          <w:sz w:val="32"/>
          <w:szCs w:val="32"/>
          <w:lang w:val="es-ES"/>
        </w:rPr>
        <w:t>;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</w:t>
      </w:r>
      <w:r w:rsidR="00570190">
        <w:rPr>
          <w:rFonts w:ascii="Times New Roman" w:eastAsia="Times New Roman" w:hAnsi="Times New Roman" w:cs="Times New Roman"/>
          <w:sz w:val="32"/>
          <w:szCs w:val="32"/>
          <w:lang w:val="es-ES"/>
        </w:rPr>
        <w:t>si es necesario,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memorí</w:t>
      </w:r>
      <w:r w:rsidR="00C04417">
        <w:rPr>
          <w:rFonts w:ascii="Times New Roman" w:eastAsia="Times New Roman" w:hAnsi="Times New Roman" w:cs="Times New Roman"/>
          <w:sz w:val="32"/>
          <w:szCs w:val="32"/>
          <w:lang w:val="es-ES"/>
        </w:rPr>
        <w:t>za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la.  </w:t>
      </w:r>
    </w:p>
    <w:p w14:paraId="53AAC75C" w14:textId="54C0B36C" w:rsidR="00E54DFA" w:rsidRPr="000E05E8" w:rsidRDefault="000E05E8">
      <w:pPr>
        <w:spacing w:after="160"/>
        <w:ind w:left="144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T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u </w:t>
      </w:r>
      <w:r w:rsidR="00570190">
        <w:rPr>
          <w:rFonts w:ascii="Times New Roman" w:eastAsia="Times New Roman" w:hAnsi="Times New Roman" w:cs="Times New Roman"/>
          <w:sz w:val="32"/>
          <w:szCs w:val="32"/>
          <w:lang w:val="es-ES"/>
        </w:rPr>
        <w:t>relato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debe ser creíble </w:t>
      </w:r>
      <w:r w:rsidR="00AC5372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tanto 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en el estrado</w:t>
      </w:r>
      <w:r w:rsidR="00C9057C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</w:t>
      </w:r>
      <w:r w:rsidR="00AC5372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como </w:t>
      </w:r>
      <w:r w:rsidR="00C9057C">
        <w:rPr>
          <w:rFonts w:ascii="Times New Roman" w:eastAsia="Times New Roman" w:hAnsi="Times New Roman" w:cs="Times New Roman"/>
          <w:sz w:val="32"/>
          <w:szCs w:val="32"/>
          <w:lang w:val="es-ES"/>
        </w:rPr>
        <w:t>durante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el interrogatorio.  </w:t>
      </w:r>
      <w:r w:rsidR="003B13C9" w:rsidRPr="000E05E8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Cuanto más leas de tu tarjeta, menos </w:t>
      </w:r>
      <w:r w:rsidR="00AC5372">
        <w:rPr>
          <w:rFonts w:ascii="Times New Roman" w:eastAsia="Times New Roman" w:hAnsi="Times New Roman" w:cs="Times New Roman"/>
          <w:sz w:val="32"/>
          <w:szCs w:val="32"/>
          <w:lang w:val="es-ES"/>
        </w:rPr>
        <w:t>convincente</w:t>
      </w:r>
      <w:r w:rsidR="003B13C9" w:rsidRPr="000E05E8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serás.  </w:t>
      </w:r>
    </w:p>
    <w:p w14:paraId="59AEF980" w14:textId="1EE650DF" w:rsidR="00E54DFA" w:rsidRPr="00827335" w:rsidRDefault="003B13C9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Habl</w:t>
      </w:r>
      <w:r w:rsidR="006E19F3">
        <w:rPr>
          <w:rFonts w:ascii="Times New Roman" w:eastAsia="Times New Roman" w:hAnsi="Times New Roman" w:cs="Times New Roman"/>
          <w:sz w:val="32"/>
          <w:szCs w:val="32"/>
          <w:lang w:val="es-ES"/>
        </w:rPr>
        <w:t>a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con voz </w:t>
      </w:r>
      <w:r w:rsidR="00C9057C">
        <w:rPr>
          <w:rFonts w:ascii="Times New Roman" w:eastAsia="Times New Roman" w:hAnsi="Times New Roman" w:cs="Times New Roman"/>
          <w:sz w:val="32"/>
          <w:szCs w:val="32"/>
          <w:lang w:val="es-ES"/>
        </w:rPr>
        <w:t>clara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y </w:t>
      </w:r>
      <w:r w:rsidR="00C9057C">
        <w:rPr>
          <w:rFonts w:ascii="Times New Roman" w:eastAsia="Times New Roman" w:hAnsi="Times New Roman" w:cs="Times New Roman"/>
          <w:sz w:val="32"/>
          <w:szCs w:val="32"/>
          <w:lang w:val="es-ES"/>
        </w:rPr>
        <w:t>mantén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contacto visual con los abogados.  </w:t>
      </w:r>
    </w:p>
    <w:p w14:paraId="28A67E9D" w14:textId="41E9AF7D" w:rsidR="00E54DFA" w:rsidRPr="00827335" w:rsidRDefault="006E19F3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Usa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gestos para señalar a los demandantes o </w:t>
      </w:r>
      <w:r w:rsidR="007D1760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a los 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demandados y </w:t>
      </w:r>
      <w:r w:rsidR="007D1760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refuerza tu versión de los hechos </w:t>
      </w:r>
      <w:r w:rsidR="004016AA">
        <w:rPr>
          <w:rFonts w:ascii="Times New Roman" w:eastAsia="Times New Roman" w:hAnsi="Times New Roman" w:cs="Times New Roman"/>
          <w:sz w:val="32"/>
          <w:szCs w:val="32"/>
          <w:lang w:val="es-ES"/>
        </w:rPr>
        <w:t>mediante</w:t>
      </w:r>
      <w:r w:rsidR="007D1760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el lenguaje corporal.</w:t>
      </w:r>
    </w:p>
    <w:p w14:paraId="16542215" w14:textId="67D93977" w:rsidR="00E54DFA" w:rsidRPr="00827335" w:rsidRDefault="006E19F3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Prepárate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para </w:t>
      </w:r>
      <w:r w:rsidR="003A6493">
        <w:rPr>
          <w:rFonts w:ascii="Times New Roman" w:eastAsia="Times New Roman" w:hAnsi="Times New Roman" w:cs="Times New Roman"/>
          <w:sz w:val="32"/>
          <w:szCs w:val="32"/>
          <w:lang w:val="es-ES"/>
        </w:rPr>
        <w:t>testificar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o </w:t>
      </w:r>
      <w:r w:rsidR="00D30B57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para 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ser entrevistado/a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antes del juicio y </w:t>
      </w:r>
      <w:r w:rsidR="00B47914">
        <w:rPr>
          <w:rFonts w:ascii="Times New Roman" w:eastAsia="Times New Roman" w:hAnsi="Times New Roman" w:cs="Times New Roman"/>
          <w:sz w:val="32"/>
          <w:szCs w:val="32"/>
          <w:lang w:val="es-ES"/>
        </w:rPr>
        <w:t>espera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ser interrogado</w:t>
      </w:r>
      <w:r w:rsidR="00B47914">
        <w:rPr>
          <w:rFonts w:ascii="Times New Roman" w:eastAsia="Times New Roman" w:hAnsi="Times New Roman" w:cs="Times New Roman"/>
          <w:sz w:val="32"/>
          <w:szCs w:val="32"/>
          <w:lang w:val="es-ES"/>
        </w:rPr>
        <w:t>/a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por ambos abogados durante el </w:t>
      </w:r>
      <w:r w:rsidR="003A6493">
        <w:rPr>
          <w:rFonts w:ascii="Times New Roman" w:eastAsia="Times New Roman" w:hAnsi="Times New Roman" w:cs="Times New Roman"/>
          <w:sz w:val="32"/>
          <w:szCs w:val="32"/>
          <w:lang w:val="es-ES"/>
        </w:rPr>
        <w:t>mismo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.    </w:t>
      </w:r>
    </w:p>
    <w:p w14:paraId="34AC3953" w14:textId="1D928D8F" w:rsidR="00E54DFA" w:rsidRPr="00827335" w:rsidRDefault="00D30B57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Prepárate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para firmar 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t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u declaración jurada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,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en la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que jura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rás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que es la verdad.</w:t>
      </w:r>
    </w:p>
    <w:p w14:paraId="4E1FF9BF" w14:textId="1BB2EDBD" w:rsidR="00E54DFA" w:rsidRPr="00827335" w:rsidRDefault="003A6493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Colabora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con los abogados de </w:t>
      </w:r>
      <w:r w:rsidR="00D30B57">
        <w:rPr>
          <w:rFonts w:ascii="Times New Roman" w:eastAsia="Times New Roman" w:hAnsi="Times New Roman" w:cs="Times New Roman"/>
          <w:sz w:val="32"/>
          <w:szCs w:val="32"/>
          <w:lang w:val="es-ES"/>
        </w:rPr>
        <w:t>t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u </w:t>
      </w:r>
      <w:r w:rsidR="00D33A9D">
        <w:rPr>
          <w:rFonts w:ascii="Times New Roman" w:eastAsia="Times New Roman" w:hAnsi="Times New Roman" w:cs="Times New Roman"/>
          <w:sz w:val="32"/>
          <w:szCs w:val="32"/>
          <w:lang w:val="es-ES"/>
        </w:rPr>
        <w:t>equipo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para </w:t>
      </w:r>
      <w:r w:rsidR="004016AA">
        <w:rPr>
          <w:rFonts w:ascii="Times New Roman" w:eastAsia="Times New Roman" w:hAnsi="Times New Roman" w:cs="Times New Roman"/>
          <w:sz w:val="32"/>
          <w:szCs w:val="32"/>
          <w:lang w:val="es-ES"/>
        </w:rPr>
        <w:t>definir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</w:t>
      </w:r>
      <w:r w:rsidR="00D30B57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las 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preguntas y </w:t>
      </w:r>
      <w:r w:rsidR="00D33A9D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decidir 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cómo enfatizar </w:t>
      </w:r>
      <w:r w:rsidR="00D33A9D">
        <w:rPr>
          <w:rFonts w:ascii="Times New Roman" w:eastAsia="Times New Roman" w:hAnsi="Times New Roman" w:cs="Times New Roman"/>
          <w:sz w:val="32"/>
          <w:szCs w:val="32"/>
          <w:lang w:val="es-ES"/>
        </w:rPr>
        <w:t>t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u versión de </w:t>
      </w:r>
      <w:r w:rsidR="00D33A9D">
        <w:rPr>
          <w:rFonts w:ascii="Times New Roman" w:eastAsia="Times New Roman" w:hAnsi="Times New Roman" w:cs="Times New Roman"/>
          <w:sz w:val="32"/>
          <w:szCs w:val="32"/>
          <w:lang w:val="es-ES"/>
        </w:rPr>
        <w:t>los hechos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.</w:t>
      </w:r>
    </w:p>
    <w:p w14:paraId="3BBCF100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5A7653F5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87FB85F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26D0CA3D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32EB42B4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66AC43E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48F731A0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4E379C51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4674BD6C" w14:textId="77777777" w:rsidR="00E54DFA" w:rsidRDefault="003B13C9">
      <w:pPr>
        <w:jc w:val="center"/>
        <w:rPr>
          <w:rFonts w:ascii="Times New Roman" w:eastAsia="Times New Roman" w:hAnsi="Times New Roman" w:cs="Times New Roman"/>
          <w:b/>
          <w:color w:val="003876"/>
          <w:sz w:val="48"/>
          <w:szCs w:val="48"/>
        </w:rPr>
      </w:pPr>
      <w:bookmarkStart w:id="3" w:name="jgfrpfjef9pj" w:colFirst="0" w:colLast="0"/>
      <w:bookmarkEnd w:id="3"/>
      <w:r>
        <w:rPr>
          <w:rFonts w:ascii="Times New Roman" w:eastAsia="Times New Roman" w:hAnsi="Times New Roman" w:cs="Times New Roman"/>
          <w:b/>
          <w:color w:val="003876"/>
          <w:sz w:val="48"/>
          <w:szCs w:val="48"/>
        </w:rPr>
        <w:t>Jurados</w:t>
      </w:r>
    </w:p>
    <w:p w14:paraId="0793A497" w14:textId="77777777" w:rsidR="00E54DFA" w:rsidRDefault="00E54DFA">
      <w:pPr>
        <w:rPr>
          <w:rFonts w:ascii="Times New Roman" w:eastAsia="Times New Roman" w:hAnsi="Times New Roman" w:cs="Times New Roman"/>
          <w:b/>
          <w:color w:val="737373"/>
          <w:sz w:val="8"/>
          <w:szCs w:val="8"/>
        </w:rPr>
      </w:pPr>
    </w:p>
    <w:p w14:paraId="461DEBDA" w14:textId="77777777" w:rsidR="00E54DFA" w:rsidRDefault="00E54DFA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04EDF07A" w14:textId="380D6B05" w:rsidR="00E54DFA" w:rsidRPr="00827335" w:rsidRDefault="003B13C9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Escuch</w:t>
      </w:r>
      <w:r w:rsidR="00D33A9D">
        <w:rPr>
          <w:rFonts w:ascii="Times New Roman" w:eastAsia="Times New Roman" w:hAnsi="Times New Roman" w:cs="Times New Roman"/>
          <w:sz w:val="32"/>
          <w:szCs w:val="32"/>
          <w:lang w:val="es-ES"/>
        </w:rPr>
        <w:t>a</w:t>
      </w:r>
      <w:r w:rsidR="00FB577D">
        <w:rPr>
          <w:rFonts w:ascii="Times New Roman" w:eastAsia="Times New Roman" w:hAnsi="Times New Roman" w:cs="Times New Roman"/>
          <w:sz w:val="32"/>
          <w:szCs w:val="32"/>
          <w:lang w:val="es-ES"/>
        </w:rPr>
        <w:t>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y tom</w:t>
      </w:r>
      <w:r w:rsidR="00D33A9D">
        <w:rPr>
          <w:rFonts w:ascii="Times New Roman" w:eastAsia="Times New Roman" w:hAnsi="Times New Roman" w:cs="Times New Roman"/>
          <w:sz w:val="32"/>
          <w:szCs w:val="32"/>
          <w:lang w:val="es-ES"/>
        </w:rPr>
        <w:t>a</w:t>
      </w:r>
      <w:r w:rsidR="00FB577D">
        <w:rPr>
          <w:rFonts w:ascii="Times New Roman" w:eastAsia="Times New Roman" w:hAnsi="Times New Roman" w:cs="Times New Roman"/>
          <w:sz w:val="32"/>
          <w:szCs w:val="32"/>
          <w:lang w:val="es-ES"/>
        </w:rPr>
        <w:t>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notas sobre los </w:t>
      </w:r>
      <w:r w:rsidR="00D33A9D">
        <w:rPr>
          <w:rFonts w:ascii="Times New Roman" w:eastAsia="Times New Roman" w:hAnsi="Times New Roman" w:cs="Times New Roman"/>
          <w:sz w:val="32"/>
          <w:szCs w:val="32"/>
          <w:lang w:val="es-ES"/>
        </w:rPr>
        <w:t>hechos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del caso, tales como: </w:t>
      </w:r>
    </w:p>
    <w:p w14:paraId="372F2979" w14:textId="77777777" w:rsidR="00E54DFA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Nombres </w:t>
      </w:r>
    </w:p>
    <w:p w14:paraId="2756E6CB" w14:textId="77777777" w:rsidR="00E54DFA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Cronología de los acontecimientos, </w:t>
      </w:r>
    </w:p>
    <w:p w14:paraId="4BE0B96F" w14:textId="77777777" w:rsidR="00E54DFA" w:rsidRPr="00827335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Descripciones de lo que sucedió, </w:t>
      </w:r>
    </w:p>
    <w:p w14:paraId="0736C04D" w14:textId="77777777" w:rsidR="00E54DFA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Preguntas para aclaración, </w:t>
      </w:r>
    </w:p>
    <w:p w14:paraId="5A7C0FCE" w14:textId="77777777" w:rsidR="00E54DFA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Declaraciones de testigos y </w:t>
      </w:r>
    </w:p>
    <w:p w14:paraId="647736C3" w14:textId="032D710B" w:rsidR="00E54DFA" w:rsidRPr="00827335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Precisión y nivel de peso de las pruebas y </w:t>
      </w:r>
      <w:r w:rsidR="004016AA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de 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los anexos.</w:t>
      </w:r>
    </w:p>
    <w:p w14:paraId="4C7CCA61" w14:textId="5F7BEC88" w:rsidR="00E54DFA" w:rsidRPr="00827335" w:rsidRDefault="003B13C9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Le</w:t>
      </w:r>
      <w:r w:rsidR="00FB577D">
        <w:rPr>
          <w:rFonts w:ascii="Times New Roman" w:eastAsia="Times New Roman" w:hAnsi="Times New Roman" w:cs="Times New Roman"/>
          <w:sz w:val="32"/>
          <w:szCs w:val="32"/>
          <w:lang w:val="es-ES"/>
        </w:rPr>
        <w:t>er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la guía de objeciones: </w:t>
      </w:r>
      <w:r w:rsidR="004016AA">
        <w:rPr>
          <w:rFonts w:ascii="Times New Roman" w:eastAsia="Times New Roman" w:hAnsi="Times New Roman" w:cs="Times New Roman"/>
          <w:sz w:val="32"/>
          <w:szCs w:val="32"/>
          <w:lang w:val="es-ES"/>
        </w:rPr>
        <w:t>t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en</w:t>
      </w:r>
      <w:r w:rsidR="00FB577D">
        <w:rPr>
          <w:rFonts w:ascii="Times New Roman" w:eastAsia="Times New Roman" w:hAnsi="Times New Roman" w:cs="Times New Roman"/>
          <w:sz w:val="32"/>
          <w:szCs w:val="32"/>
          <w:lang w:val="es-ES"/>
        </w:rPr>
        <w:t>er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en cuenta el uso correcto e incorrecto de las objeciones y sus </w:t>
      </w:r>
      <w:r w:rsidR="004016AA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respectivos 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significados.</w:t>
      </w:r>
    </w:p>
    <w:p w14:paraId="6A6CC886" w14:textId="3FD4BDA3" w:rsidR="00E54DFA" w:rsidRPr="00827335" w:rsidRDefault="00FB577D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Opcional: ver la película '12 hombres enojados' y observar el papel de los miembros del jurado, así como cómo discuten la evidencia presentada en el juicio y </w:t>
      </w:r>
      <w:r w:rsidR="004016AA">
        <w:rPr>
          <w:rFonts w:ascii="Times New Roman" w:eastAsia="Times New Roman" w:hAnsi="Times New Roman" w:cs="Times New Roman"/>
          <w:sz w:val="32"/>
          <w:szCs w:val="32"/>
          <w:lang w:val="es-ES"/>
        </w:rPr>
        <w:t>la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</w:t>
      </w:r>
      <w:r w:rsidR="004016AA">
        <w:rPr>
          <w:rFonts w:ascii="Times New Roman" w:eastAsia="Times New Roman" w:hAnsi="Times New Roman" w:cs="Times New Roman"/>
          <w:sz w:val="32"/>
          <w:szCs w:val="32"/>
          <w:lang w:val="es-ES"/>
        </w:rPr>
        <w:t>valoran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.</w:t>
      </w:r>
    </w:p>
    <w:p w14:paraId="6A559BFC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714E148B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5B771E51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3D2F301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4EC11E37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61B10E4D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607E9682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7360E0B3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66992D4F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1D6C1A53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573AA7D6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04593BD" w14:textId="77777777" w:rsidR="00E54DFA" w:rsidRDefault="003B13C9">
      <w:pPr>
        <w:jc w:val="center"/>
        <w:rPr>
          <w:rFonts w:ascii="Times New Roman" w:eastAsia="Times New Roman" w:hAnsi="Times New Roman" w:cs="Times New Roman"/>
          <w:b/>
          <w:color w:val="003876"/>
          <w:sz w:val="48"/>
          <w:szCs w:val="48"/>
        </w:rPr>
      </w:pPr>
      <w:bookmarkStart w:id="4" w:name="tm2r5g5xy0vx" w:colFirst="0" w:colLast="0"/>
      <w:bookmarkEnd w:id="4"/>
      <w:r>
        <w:rPr>
          <w:rFonts w:ascii="Times New Roman" w:eastAsia="Times New Roman" w:hAnsi="Times New Roman" w:cs="Times New Roman"/>
          <w:b/>
          <w:color w:val="003876"/>
          <w:sz w:val="48"/>
          <w:szCs w:val="48"/>
        </w:rPr>
        <w:t>Alguaciles</w:t>
      </w:r>
    </w:p>
    <w:p w14:paraId="084168B8" w14:textId="77777777" w:rsidR="00E54DFA" w:rsidRDefault="00E54DFA">
      <w:pPr>
        <w:rPr>
          <w:rFonts w:ascii="Times New Roman" w:eastAsia="Times New Roman" w:hAnsi="Times New Roman" w:cs="Times New Roman"/>
          <w:b/>
          <w:color w:val="737373"/>
          <w:sz w:val="8"/>
          <w:szCs w:val="8"/>
        </w:rPr>
      </w:pPr>
    </w:p>
    <w:p w14:paraId="505B1105" w14:textId="77777777" w:rsidR="00E54DFA" w:rsidRDefault="00E54DFA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50A8BB2E" w14:textId="77777777" w:rsidR="00E54DFA" w:rsidRPr="00827335" w:rsidRDefault="003B13C9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Conocer a fondo el juramento y cómo administrarlo</w:t>
      </w:r>
    </w:p>
    <w:p w14:paraId="7421C47A" w14:textId="18B88A8B" w:rsidR="00E54DFA" w:rsidRPr="00827335" w:rsidRDefault="00167B03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Aprender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la declaración 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de apertura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de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l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jue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z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y </w:t>
      </w:r>
      <w:r w:rsidR="0008205E">
        <w:rPr>
          <w:rFonts w:ascii="Times New Roman" w:eastAsia="Times New Roman" w:hAnsi="Times New Roman" w:cs="Times New Roman"/>
          <w:sz w:val="32"/>
          <w:szCs w:val="32"/>
          <w:lang w:val="es-ES"/>
        </w:rPr>
        <w:t>presentarla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con impacto</w:t>
      </w:r>
    </w:p>
    <w:p w14:paraId="4E7B6452" w14:textId="56D9390A" w:rsidR="00E54DFA" w:rsidRPr="00827335" w:rsidRDefault="003B13C9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Est</w:t>
      </w:r>
      <w:r w:rsidR="00167B03">
        <w:rPr>
          <w:rFonts w:ascii="Times New Roman" w:eastAsia="Times New Roman" w:hAnsi="Times New Roman" w:cs="Times New Roman"/>
          <w:sz w:val="32"/>
          <w:szCs w:val="32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preparado para hacer cumplir las órdenes de</w:t>
      </w:r>
      <w:r w:rsidR="00B3488E">
        <w:rPr>
          <w:rFonts w:ascii="Times New Roman" w:eastAsia="Times New Roman" w:hAnsi="Times New Roman" w:cs="Times New Roman"/>
          <w:sz w:val="32"/>
          <w:szCs w:val="32"/>
          <w:lang w:val="es-ES"/>
        </w:rPr>
        <w:t>l juez de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la sala del tribunal</w:t>
      </w:r>
    </w:p>
    <w:p w14:paraId="6EC47C1F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2DAA568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190828BA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690F25E9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52E5149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5CF117BD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28288CAC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36A96240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1B2AFAD5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5AE57F17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31497AA9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6AF36F0C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17F80E68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224D669A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E65EBFA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771A9AFA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52B85BC2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5A513BF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28F339F0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160284D5" w14:textId="77777777" w:rsidR="00E54DFA" w:rsidRDefault="003B13C9">
      <w:pPr>
        <w:jc w:val="center"/>
        <w:rPr>
          <w:rFonts w:ascii="Times New Roman" w:eastAsia="Times New Roman" w:hAnsi="Times New Roman" w:cs="Times New Roman"/>
          <w:b/>
          <w:color w:val="003876"/>
          <w:sz w:val="48"/>
          <w:szCs w:val="48"/>
        </w:rPr>
      </w:pPr>
      <w:bookmarkStart w:id="5" w:name="8k6f0vr3d7vw" w:colFirst="0" w:colLast="0"/>
      <w:bookmarkEnd w:id="5"/>
      <w:r>
        <w:rPr>
          <w:rFonts w:ascii="Times New Roman" w:eastAsia="Times New Roman" w:hAnsi="Times New Roman" w:cs="Times New Roman"/>
          <w:b/>
          <w:color w:val="003876"/>
          <w:sz w:val="48"/>
          <w:szCs w:val="48"/>
        </w:rPr>
        <w:t xml:space="preserve">Secretario de la corte </w:t>
      </w:r>
    </w:p>
    <w:p w14:paraId="79AE8E48" w14:textId="77777777" w:rsidR="00E54DFA" w:rsidRDefault="00E54DFA">
      <w:pPr>
        <w:rPr>
          <w:rFonts w:ascii="Times New Roman" w:eastAsia="Times New Roman" w:hAnsi="Times New Roman" w:cs="Times New Roman"/>
          <w:b/>
          <w:color w:val="737373"/>
          <w:sz w:val="8"/>
          <w:szCs w:val="8"/>
        </w:rPr>
      </w:pPr>
    </w:p>
    <w:p w14:paraId="3895551F" w14:textId="77777777" w:rsidR="00E54DFA" w:rsidRDefault="00E54DFA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53EF4E91" w14:textId="025D078A" w:rsidR="00E54DFA" w:rsidRPr="00827335" w:rsidRDefault="00B3488E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Prestar atención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y ten</w:t>
      </w: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er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todos los documentos disponibles. </w:t>
      </w:r>
    </w:p>
    <w:p w14:paraId="1EA5F562" w14:textId="1E8BB0EB" w:rsidR="00E54DFA" w:rsidRPr="00827335" w:rsidRDefault="00526704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rFonts w:ascii="Times New Roman" w:eastAsia="Times New Roman" w:hAnsi="Times New Roman" w:cs="Times New Roman"/>
          <w:sz w:val="32"/>
          <w:szCs w:val="32"/>
          <w:lang w:val="es-ES"/>
        </w:rPr>
        <w:t>Tener disponibles copias de todas las declaraciones p</w:t>
      </w:r>
      <w:r w:rsidR="003B13C9"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ara proporcionar aclaraciones si es necesario, </w:t>
      </w:r>
    </w:p>
    <w:p w14:paraId="5FC368DF" w14:textId="77777777" w:rsidR="00E54DFA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Declaraciones juradas</w:t>
      </w:r>
    </w:p>
    <w:p w14:paraId="669B1CA9" w14:textId="77777777" w:rsidR="00E54DFA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Palabras de apertura y clausura</w:t>
      </w:r>
    </w:p>
    <w:p w14:paraId="67A75D94" w14:textId="2E54F848" w:rsidR="00E54DFA" w:rsidRDefault="00167704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Pruebas </w:t>
      </w:r>
    </w:p>
    <w:p w14:paraId="1ABDDCF8" w14:textId="40D49A2A" w:rsidR="00E54DFA" w:rsidRPr="00827335" w:rsidRDefault="003B13C9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Manten</w:t>
      </w:r>
      <w:r w:rsidR="00D5000A">
        <w:rPr>
          <w:rFonts w:ascii="Times New Roman" w:eastAsia="Times New Roman" w:hAnsi="Times New Roman" w:cs="Times New Roman"/>
          <w:sz w:val="32"/>
          <w:szCs w:val="32"/>
          <w:lang w:val="es-ES"/>
        </w:rPr>
        <w:t>er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un cronómetro y señal</w:t>
      </w:r>
      <w:r w:rsidR="00D5000A">
        <w:rPr>
          <w:rFonts w:ascii="Times New Roman" w:eastAsia="Times New Roman" w:hAnsi="Times New Roman" w:cs="Times New Roman"/>
          <w:sz w:val="32"/>
          <w:szCs w:val="32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a los participantes cuando lleguen a los últimos 2 minutos y</w:t>
      </w:r>
      <w:r w:rsidR="00D5000A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a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1 minuto antes de que se acabe el tiempo.</w:t>
      </w:r>
    </w:p>
    <w:p w14:paraId="00D2E6A5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35E70589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7ACC1815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2C4D598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5442D45A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22D95A04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75F035A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63105A80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56CD34B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3AF2A236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945D3C7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56DA2AD2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0AA9969B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27036365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4808DE2D" w14:textId="77777777" w:rsidR="00E54DFA" w:rsidRPr="00827335" w:rsidRDefault="00E54DFA">
      <w:p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</w:p>
    <w:p w14:paraId="17403EF0" w14:textId="77777777" w:rsidR="00E54DFA" w:rsidRPr="00827335" w:rsidRDefault="003B13C9">
      <w:pPr>
        <w:jc w:val="center"/>
        <w:rPr>
          <w:rFonts w:ascii="Times New Roman" w:eastAsia="Times New Roman" w:hAnsi="Times New Roman" w:cs="Times New Roman"/>
          <w:b/>
          <w:color w:val="003876"/>
          <w:sz w:val="48"/>
          <w:szCs w:val="48"/>
          <w:lang w:val="es-ES"/>
        </w:rPr>
      </w:pPr>
      <w:bookmarkStart w:id="6" w:name="2ua25daoo328" w:colFirst="0" w:colLast="0"/>
      <w:bookmarkEnd w:id="6"/>
      <w:r w:rsidRPr="00827335">
        <w:rPr>
          <w:rFonts w:ascii="Times New Roman" w:eastAsia="Times New Roman" w:hAnsi="Times New Roman" w:cs="Times New Roman"/>
          <w:b/>
          <w:color w:val="003876"/>
          <w:sz w:val="48"/>
          <w:szCs w:val="48"/>
          <w:lang w:val="es-ES"/>
        </w:rPr>
        <w:t>Periodistas / Artistas de la Sala del Tribunal</w:t>
      </w:r>
    </w:p>
    <w:p w14:paraId="16BB47D2" w14:textId="77777777" w:rsidR="00E54DFA" w:rsidRPr="00827335" w:rsidRDefault="00E54DFA">
      <w:pPr>
        <w:jc w:val="center"/>
        <w:rPr>
          <w:rFonts w:ascii="Times New Roman" w:eastAsia="Times New Roman" w:hAnsi="Times New Roman" w:cs="Times New Roman"/>
          <w:b/>
          <w:color w:val="003876"/>
          <w:sz w:val="20"/>
          <w:szCs w:val="20"/>
          <w:lang w:val="es-ES"/>
        </w:rPr>
      </w:pPr>
    </w:p>
    <w:p w14:paraId="29BEF378" w14:textId="77777777" w:rsidR="00E54DFA" w:rsidRDefault="003B13C9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Periodistas:</w:t>
      </w:r>
    </w:p>
    <w:p w14:paraId="1D8F1491" w14:textId="4CBE3821" w:rsidR="00E54DFA" w:rsidRPr="00D5000A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D5000A">
        <w:rPr>
          <w:rFonts w:ascii="Times New Roman" w:eastAsia="Times New Roman" w:hAnsi="Times New Roman" w:cs="Times New Roman"/>
          <w:sz w:val="32"/>
          <w:szCs w:val="32"/>
          <w:lang w:val="es-ES"/>
        </w:rPr>
        <w:t>Escuch</w:t>
      </w:r>
      <w:r w:rsidR="00D5000A" w:rsidRPr="00D5000A">
        <w:rPr>
          <w:rFonts w:ascii="Times New Roman" w:eastAsia="Times New Roman" w:hAnsi="Times New Roman" w:cs="Times New Roman"/>
          <w:sz w:val="32"/>
          <w:szCs w:val="32"/>
          <w:lang w:val="es-ES"/>
        </w:rPr>
        <w:t>ar</w:t>
      </w:r>
      <w:r w:rsidRPr="00D5000A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</w:t>
      </w:r>
      <w:r w:rsidR="00D5000A" w:rsidRPr="00D5000A">
        <w:rPr>
          <w:rFonts w:ascii="Times New Roman" w:eastAsia="Times New Roman" w:hAnsi="Times New Roman" w:cs="Times New Roman"/>
          <w:sz w:val="32"/>
          <w:szCs w:val="32"/>
          <w:lang w:val="es-ES"/>
        </w:rPr>
        <w:t>el relato</w:t>
      </w:r>
      <w:r w:rsidRPr="00D5000A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del caso </w:t>
      </w:r>
    </w:p>
    <w:p w14:paraId="1514CD94" w14:textId="0A712307" w:rsidR="00E54DFA" w:rsidRPr="0090780B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90780B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Leer </w:t>
      </w:r>
      <w:r w:rsidR="00D5000A" w:rsidRPr="0090780B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los </w:t>
      </w:r>
      <w:r w:rsidRPr="0090780B">
        <w:rPr>
          <w:rFonts w:ascii="Times New Roman" w:eastAsia="Times New Roman" w:hAnsi="Times New Roman" w:cs="Times New Roman"/>
          <w:sz w:val="32"/>
          <w:szCs w:val="32"/>
          <w:lang w:val="es-ES"/>
        </w:rPr>
        <w:t>relatos de</w:t>
      </w:r>
      <w:r w:rsidR="00D5000A" w:rsidRPr="0090780B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los</w:t>
      </w:r>
      <w:r w:rsidRPr="0090780B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testigos </w:t>
      </w:r>
    </w:p>
    <w:p w14:paraId="5A1F6481" w14:textId="51C2C367" w:rsidR="00E54DFA" w:rsidRPr="00827335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Escuch</w:t>
      </w:r>
      <w:r w:rsidR="0090780B">
        <w:rPr>
          <w:rFonts w:ascii="Times New Roman" w:eastAsia="Times New Roman" w:hAnsi="Times New Roman" w:cs="Times New Roman"/>
          <w:sz w:val="32"/>
          <w:szCs w:val="32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los procedimientos de la corte y est</w:t>
      </w:r>
      <w:r w:rsidR="0090780B">
        <w:rPr>
          <w:rFonts w:ascii="Times New Roman" w:eastAsia="Times New Roman" w:hAnsi="Times New Roman" w:cs="Times New Roman"/>
          <w:sz w:val="32"/>
          <w:szCs w:val="32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preparado</w:t>
      </w:r>
      <w:r w:rsidR="0090780B">
        <w:rPr>
          <w:rFonts w:ascii="Times New Roman" w:eastAsia="Times New Roman" w:hAnsi="Times New Roman" w:cs="Times New Roman"/>
          <w:sz w:val="32"/>
          <w:szCs w:val="32"/>
          <w:lang w:val="es-ES"/>
        </w:rPr>
        <w:t>/a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para resumir el juicio</w:t>
      </w:r>
    </w:p>
    <w:p w14:paraId="015F9C7B" w14:textId="2EF8EB1D" w:rsidR="00E54DFA" w:rsidRPr="00827335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Coment</w:t>
      </w:r>
      <w:r w:rsidR="0090780B">
        <w:rPr>
          <w:rFonts w:ascii="Times New Roman" w:eastAsia="Times New Roman" w:hAnsi="Times New Roman" w:cs="Times New Roman"/>
          <w:sz w:val="32"/>
          <w:szCs w:val="32"/>
          <w:lang w:val="es-ES"/>
        </w:rPr>
        <w:t>ar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el caso, su resultado y su veredicto</w:t>
      </w:r>
      <w:r w:rsidR="0090780B">
        <w:rPr>
          <w:rFonts w:ascii="Times New Roman" w:eastAsia="Times New Roman" w:hAnsi="Times New Roman" w:cs="Times New Roman"/>
          <w:sz w:val="32"/>
          <w:szCs w:val="32"/>
          <w:lang w:val="es-ES"/>
        </w:rPr>
        <w:t>,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</w:t>
      </w:r>
      <w:r w:rsidR="0090780B">
        <w:rPr>
          <w:rFonts w:ascii="Times New Roman" w:eastAsia="Times New Roman" w:hAnsi="Times New Roman" w:cs="Times New Roman"/>
          <w:sz w:val="32"/>
          <w:szCs w:val="32"/>
          <w:lang w:val="es-ES"/>
        </w:rPr>
        <w:t>desde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</w:t>
      </w:r>
      <w:r w:rsidR="0090780B">
        <w:rPr>
          <w:rFonts w:ascii="Times New Roman" w:eastAsia="Times New Roman" w:hAnsi="Times New Roman" w:cs="Times New Roman"/>
          <w:sz w:val="32"/>
          <w:szCs w:val="32"/>
          <w:lang w:val="es-ES"/>
        </w:rPr>
        <w:t>t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u punto de vista.  </w:t>
      </w:r>
    </w:p>
    <w:p w14:paraId="4C02D893" w14:textId="77777777" w:rsidR="00E54DFA" w:rsidRDefault="003B13C9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Artistas:</w:t>
      </w:r>
    </w:p>
    <w:p w14:paraId="243B5A98" w14:textId="77777777" w:rsidR="00E54DFA" w:rsidRPr="00827335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Dibujar escenas de la sala del tribunal o </w:t>
      </w:r>
    </w:p>
    <w:p w14:paraId="140F3A56" w14:textId="36A643D2" w:rsidR="00E54DFA" w:rsidRPr="00827335" w:rsidRDefault="003B13C9">
      <w:pPr>
        <w:numPr>
          <w:ilvl w:val="1"/>
          <w:numId w:val="2"/>
        </w:numPr>
        <w:spacing w:after="16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Toma</w:t>
      </w:r>
      <w:r w:rsidR="0090780B">
        <w:rPr>
          <w:rFonts w:ascii="Times New Roman" w:eastAsia="Times New Roman" w:hAnsi="Times New Roman" w:cs="Times New Roman"/>
          <w:sz w:val="32"/>
          <w:szCs w:val="32"/>
          <w:lang w:val="es-ES"/>
        </w:rPr>
        <w:t>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 xml:space="preserve"> fotos y </w:t>
      </w:r>
      <w:r w:rsidR="0090780B">
        <w:rPr>
          <w:rFonts w:ascii="Times New Roman" w:eastAsia="Times New Roman" w:hAnsi="Times New Roman" w:cs="Times New Roman"/>
          <w:sz w:val="32"/>
          <w:szCs w:val="32"/>
          <w:lang w:val="es-ES"/>
        </w:rPr>
        <w:t>u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sa</w:t>
      </w:r>
      <w:r w:rsidR="0090780B">
        <w:rPr>
          <w:rFonts w:ascii="Times New Roman" w:eastAsia="Times New Roman" w:hAnsi="Times New Roman" w:cs="Times New Roman"/>
          <w:sz w:val="32"/>
          <w:szCs w:val="32"/>
          <w:lang w:val="es-ES"/>
        </w:rPr>
        <w:t>r</w:t>
      </w:r>
      <w:r w:rsidRPr="00827335">
        <w:rPr>
          <w:rFonts w:ascii="Times New Roman" w:eastAsia="Times New Roman" w:hAnsi="Times New Roman" w:cs="Times New Roman"/>
          <w:sz w:val="32"/>
          <w:szCs w:val="32"/>
          <w:lang w:val="es-ES"/>
        </w:rPr>
        <w:t>las en tu artículo</w:t>
      </w:r>
    </w:p>
    <w:sectPr w:rsidR="00E54DFA" w:rsidRPr="008273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D5687" w14:textId="77777777" w:rsidR="008115FE" w:rsidRDefault="008115FE">
      <w:pPr>
        <w:spacing w:line="240" w:lineRule="auto"/>
      </w:pPr>
      <w:r>
        <w:separator/>
      </w:r>
    </w:p>
  </w:endnote>
  <w:endnote w:type="continuationSeparator" w:id="0">
    <w:p w14:paraId="3C092F5B" w14:textId="77777777" w:rsidR="008115FE" w:rsidRDefault="008115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FF3009-717E-114E-B2BB-80612A34E336}"/>
    <w:embedBold r:id="rId2" w:fontKey="{83A2AF47-5762-174D-AB9F-82D40A574A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C11B6B0-97A7-2146-9659-89C65E056EE1}"/>
    <w:embedBold r:id="rId4" w:fontKey="{DAD0E602-E8BF-7440-9347-BDA7E98CD856}"/>
    <w:embedItalic r:id="rId5" w:fontKey="{A270F3EB-F4AE-0B43-A7D4-94696D0B918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7B0A8811-A243-444F-A806-BD8A0F77A4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A78F3E8-DAE7-DB4D-9A5C-31045E13CF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2D84728-4BC8-D840-BBBE-C97A83899C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25EB0" w14:textId="77777777" w:rsidR="0092137C" w:rsidRDefault="009213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2692F" w14:textId="77777777" w:rsidR="00E54DFA" w:rsidRDefault="003B13C9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A335E" w14:textId="77777777" w:rsidR="0092137C" w:rsidRDefault="009213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201C1" w14:textId="77777777" w:rsidR="008115FE" w:rsidRDefault="008115FE">
      <w:pPr>
        <w:spacing w:line="240" w:lineRule="auto"/>
      </w:pPr>
      <w:r>
        <w:separator/>
      </w:r>
    </w:p>
  </w:footnote>
  <w:footnote w:type="continuationSeparator" w:id="0">
    <w:p w14:paraId="3D68348E" w14:textId="77777777" w:rsidR="008115FE" w:rsidRDefault="008115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DF09B" w14:textId="77777777" w:rsidR="0092137C" w:rsidRDefault="009213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FA56D" w14:textId="77777777" w:rsidR="00E54DFA" w:rsidRDefault="003B13C9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20BB22E" wp14:editId="75BF75E0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338263" cy="75834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8263" cy="7583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4D6C1" w14:textId="77777777" w:rsidR="0092137C" w:rsidRDefault="009213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F0D6D"/>
    <w:multiLevelType w:val="multilevel"/>
    <w:tmpl w:val="A16A129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9416D8"/>
    <w:multiLevelType w:val="multilevel"/>
    <w:tmpl w:val="2D1622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04874405">
    <w:abstractNumId w:val="0"/>
  </w:num>
  <w:num w:numId="2" w16cid:durableId="821850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DFA"/>
    <w:rsid w:val="0002178F"/>
    <w:rsid w:val="0007513B"/>
    <w:rsid w:val="0008205E"/>
    <w:rsid w:val="000B0E5E"/>
    <w:rsid w:val="000D1D2D"/>
    <w:rsid w:val="000E05E8"/>
    <w:rsid w:val="00167704"/>
    <w:rsid w:val="00167B03"/>
    <w:rsid w:val="002C0FE6"/>
    <w:rsid w:val="002C4F9C"/>
    <w:rsid w:val="003220DD"/>
    <w:rsid w:val="003A6493"/>
    <w:rsid w:val="003B13C9"/>
    <w:rsid w:val="004016AA"/>
    <w:rsid w:val="00413D29"/>
    <w:rsid w:val="00425BCF"/>
    <w:rsid w:val="00453733"/>
    <w:rsid w:val="004B2D37"/>
    <w:rsid w:val="005131E7"/>
    <w:rsid w:val="00526704"/>
    <w:rsid w:val="00570190"/>
    <w:rsid w:val="005D2E00"/>
    <w:rsid w:val="00614E56"/>
    <w:rsid w:val="00665607"/>
    <w:rsid w:val="006955F0"/>
    <w:rsid w:val="006E19F3"/>
    <w:rsid w:val="007D1760"/>
    <w:rsid w:val="007F660B"/>
    <w:rsid w:val="008115FE"/>
    <w:rsid w:val="00827335"/>
    <w:rsid w:val="0090780B"/>
    <w:rsid w:val="0092137C"/>
    <w:rsid w:val="00A1456D"/>
    <w:rsid w:val="00A27746"/>
    <w:rsid w:val="00A663EC"/>
    <w:rsid w:val="00A8286B"/>
    <w:rsid w:val="00AB410E"/>
    <w:rsid w:val="00AC5372"/>
    <w:rsid w:val="00B3488E"/>
    <w:rsid w:val="00B47914"/>
    <w:rsid w:val="00B84B5F"/>
    <w:rsid w:val="00B96975"/>
    <w:rsid w:val="00C04417"/>
    <w:rsid w:val="00C104CA"/>
    <w:rsid w:val="00C9057C"/>
    <w:rsid w:val="00CA2405"/>
    <w:rsid w:val="00D015EE"/>
    <w:rsid w:val="00D30B57"/>
    <w:rsid w:val="00D33A9D"/>
    <w:rsid w:val="00D41427"/>
    <w:rsid w:val="00D5000A"/>
    <w:rsid w:val="00D70375"/>
    <w:rsid w:val="00D9584E"/>
    <w:rsid w:val="00E33186"/>
    <w:rsid w:val="00E54DFA"/>
    <w:rsid w:val="00F20ED6"/>
    <w:rsid w:val="00F27DF7"/>
    <w:rsid w:val="00F66061"/>
    <w:rsid w:val="00FB577D"/>
    <w:rsid w:val="00FC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C7867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137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7C"/>
  </w:style>
  <w:style w:type="paragraph" w:styleId="Footer">
    <w:name w:val="footer"/>
    <w:basedOn w:val="Normal"/>
    <w:link w:val="FooterChar"/>
    <w:uiPriority w:val="99"/>
    <w:unhideWhenUsed/>
    <w:rsid w:val="0092137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7C"/>
  </w:style>
  <w:style w:type="character" w:styleId="PlaceholderText">
    <w:name w:val="Placeholder Text"/>
    <w:basedOn w:val="DefaultParagraphFont"/>
    <w:uiPriority w:val="99"/>
    <w:semiHidden/>
    <w:rsid w:val="0082733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800</Words>
  <Characters>4563</Characters>
  <Application>Microsoft Office Word</Application>
  <DocSecurity>0</DocSecurity>
  <Lines>38</Lines>
  <Paragraphs>10</Paragraphs>
  <ScaleCrop>false</ScaleCrop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2025-12-19T22:36:00Z</dcterms:created>
  <dcterms:modified xsi:type="dcterms:W3CDTF">2025-12-19T22:36:00Z</dcterms:modified>
</cp:coreProperties>
</file>