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0EFA06A" w14:textId="77777777" w:rsidR="00044A84" w:rsidRDefault="00000000">
      <w:pPr>
        <w:rPr>
          <w:sz w:val="4"/>
          <w:szCs w:val="4"/>
        </w:rPr>
      </w:pPr>
      <w:r>
        <w:rPr>
          <w:sz w:val="4"/>
          <w:szCs w:val="4"/>
        </w:rPr>
        <w:t>`</w:t>
      </w:r>
    </w:p>
    <w:p w14:paraId="63E9F3F3" w14:textId="77777777" w:rsidR="00044A84" w:rsidRDefault="00000000">
      <w:pPr>
        <w:jc w:val="center"/>
        <w:rPr>
          <w:b/>
          <w:color w:val="E2383F"/>
          <w:sz w:val="32"/>
          <w:szCs w:val="32"/>
        </w:rPr>
      </w:pPr>
      <w:r>
        <w:rPr>
          <w:b/>
          <w:color w:val="E2383F"/>
          <w:sz w:val="32"/>
          <w:szCs w:val="32"/>
        </w:rPr>
        <w:t>Developing a Theory of the Case - Handout</w:t>
      </w:r>
    </w:p>
    <w:p w14:paraId="21408B45" w14:textId="77777777" w:rsidR="00044A84" w:rsidRDefault="00044A84">
      <w:pPr>
        <w:rPr>
          <w:rFonts w:ascii="Times New Roman" w:eastAsia="Times New Roman" w:hAnsi="Times New Roman" w:cs="Times New Roman"/>
          <w:b/>
          <w:color w:val="737373"/>
          <w:sz w:val="20"/>
          <w:szCs w:val="20"/>
        </w:rPr>
      </w:pPr>
    </w:p>
    <w:p w14:paraId="442B8F50" w14:textId="77777777" w:rsidR="00044A8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case theory is a detailed and accurate story of what occurred in the case at trial. It is how you tell the story of your side of the matter. </w:t>
      </w:r>
    </w:p>
    <w:p w14:paraId="5625C135" w14:textId="77777777" w:rsidR="00044A84" w:rsidRDefault="00044A8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1720399" w14:textId="77777777" w:rsidR="00044A8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 a civil case, Plaintiffs must present a case theory that shows they are entitled to the relief that is sought in their Compliant. Defendants must present a case theory that shows Plaintiffs do not have enough “preponderance of the evidence” to entitle them to the relief they claimed. A preponderance of the evidence means Plaintiffs must prove to the jury their theory of the case is more true than not true. In a criminal case, the Prosecution needs to prove “beyond a reasonable doubt” that the Defendant is guilty of the alleged crimes.</w:t>
      </w:r>
    </w:p>
    <w:p w14:paraId="0E00A2EE" w14:textId="77777777" w:rsidR="00044A84" w:rsidRDefault="00044A8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9774D98" w14:textId="77777777" w:rsidR="00044A84" w:rsidRDefault="00000000">
      <w:pPr>
        <w:rPr>
          <w:rFonts w:ascii="Times New Roman" w:eastAsia="Times New Roman" w:hAnsi="Times New Roman" w:cs="Times New Roman"/>
          <w:b/>
          <w:color w:val="00387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  <w:t>A good case theory is</w:t>
      </w:r>
    </w:p>
    <w:p w14:paraId="00E889FD" w14:textId="77777777" w:rsidR="00044A84" w:rsidRDefault="00000000">
      <w:pPr>
        <w:numPr>
          <w:ilvl w:val="0"/>
          <w:numId w:val="2"/>
        </w:numPr>
        <w:spacing w:after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Based on strong facts and inferences that can be fairly drawn from these facts;</w:t>
      </w:r>
    </w:p>
    <w:p w14:paraId="74026EE5" w14:textId="77777777" w:rsidR="00044A84" w:rsidRDefault="00000000">
      <w:pPr>
        <w:numPr>
          <w:ilvl w:val="0"/>
          <w:numId w:val="2"/>
        </w:numPr>
        <w:spacing w:after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Built on facts not subject to much, if any, dispute;</w:t>
      </w:r>
    </w:p>
    <w:p w14:paraId="1C654C0B" w14:textId="77777777" w:rsidR="00044A84" w:rsidRDefault="00000000">
      <w:pPr>
        <w:numPr>
          <w:ilvl w:val="0"/>
          <w:numId w:val="2"/>
        </w:numPr>
        <w:spacing w:after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Consistent with any incontestable fact;</w:t>
      </w:r>
    </w:p>
    <w:p w14:paraId="752302CE" w14:textId="77777777" w:rsidR="00044A84" w:rsidRDefault="00000000">
      <w:pPr>
        <w:numPr>
          <w:ilvl w:val="0"/>
          <w:numId w:val="2"/>
        </w:numPr>
        <w:spacing w:after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Takes into account and explains away as many unfavorable facts as possible;</w:t>
      </w:r>
    </w:p>
    <w:p w14:paraId="5B2F9D9C" w14:textId="77777777" w:rsidR="00044A84" w:rsidRDefault="00000000">
      <w:pPr>
        <w:numPr>
          <w:ilvl w:val="0"/>
          <w:numId w:val="2"/>
        </w:numPr>
        <w:spacing w:after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Accepted by the trier of fact without having to stretch the imagination; </w:t>
      </w:r>
    </w:p>
    <w:p w14:paraId="4CBE3E6A" w14:textId="77777777" w:rsidR="00044A84" w:rsidRDefault="00000000">
      <w:pPr>
        <w:numPr>
          <w:ilvl w:val="0"/>
          <w:numId w:val="2"/>
        </w:numPr>
        <w:spacing w:after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Not based on wishful thinking about any aspect of the case</w:t>
      </w:r>
    </w:p>
    <w:p w14:paraId="396D530E" w14:textId="77777777" w:rsidR="00044A84" w:rsidRDefault="00044A8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218252A" w14:textId="77777777" w:rsidR="00044A84" w:rsidRDefault="00000000">
      <w:pPr>
        <w:rPr>
          <w:rFonts w:ascii="Times New Roman" w:eastAsia="Times New Roman" w:hAnsi="Times New Roman" w:cs="Times New Roman"/>
          <w:b/>
          <w:color w:val="00387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3876"/>
          <w:sz w:val="28"/>
          <w:szCs w:val="28"/>
        </w:rPr>
        <w:t>To develop a case theory:</w:t>
      </w:r>
    </w:p>
    <w:p w14:paraId="6356975E" w14:textId="77777777" w:rsidR="00044A8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Construct a factual chronology of the case;</w:t>
      </w:r>
    </w:p>
    <w:p w14:paraId="0BF9EC8F" w14:textId="77777777" w:rsidR="00044A84" w:rsidRDefault="00044A8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DF4E3A6" w14:textId="77777777" w:rsidR="00044A8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Analyze the case from a common sense perspective by asking:</w:t>
      </w:r>
    </w:p>
    <w:p w14:paraId="06CE058A" w14:textId="77777777" w:rsidR="00044A84" w:rsidRDefault="00000000">
      <w:pPr>
        <w:numPr>
          <w:ilvl w:val="0"/>
          <w:numId w:val="1"/>
        </w:numPr>
        <w:spacing w:after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What’s the essential wrong or unfairness to the client?</w:t>
      </w:r>
    </w:p>
    <w:p w14:paraId="28B73562" w14:textId="77777777" w:rsidR="00044A84" w:rsidRDefault="00000000">
      <w:pPr>
        <w:numPr>
          <w:ilvl w:val="0"/>
          <w:numId w:val="1"/>
        </w:numPr>
        <w:spacing w:after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Does this unfairness suggest any causes of action or defenses that are not obvious to you?</w:t>
      </w:r>
    </w:p>
    <w:p w14:paraId="1787B790" w14:textId="77777777" w:rsidR="00044A84" w:rsidRDefault="00000000">
      <w:pPr>
        <w:numPr>
          <w:ilvl w:val="0"/>
          <w:numId w:val="1"/>
        </w:numPr>
        <w:spacing w:after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Identify any facts that make the case special or more appealing.</w:t>
      </w:r>
    </w:p>
    <w:p w14:paraId="4C99C350" w14:textId="77777777" w:rsidR="00044A84" w:rsidRDefault="00000000">
      <w:pPr>
        <w:numPr>
          <w:ilvl w:val="0"/>
          <w:numId w:val="1"/>
        </w:numPr>
        <w:spacing w:after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Identify any theme or unifying principle that these facts suggest.</w:t>
      </w:r>
    </w:p>
    <w:p w14:paraId="41E6B026" w14:textId="77777777" w:rsidR="00044A84" w:rsidRDefault="00000000">
      <w:pPr>
        <w:numPr>
          <w:ilvl w:val="0"/>
          <w:numId w:val="1"/>
        </w:numPr>
        <w:spacing w:after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Identify the legal theories (causes of action/defenses).</w:t>
      </w:r>
    </w:p>
    <w:p w14:paraId="4A0084B6" w14:textId="77777777" w:rsidR="00044A84" w:rsidRDefault="00000000">
      <w:pPr>
        <w:numPr>
          <w:ilvl w:val="0"/>
          <w:numId w:val="1"/>
        </w:numPr>
        <w:spacing w:after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Identify the elements you must prove to prevail on each cause of action or defense.</w:t>
      </w:r>
    </w:p>
    <w:p w14:paraId="10F00AF8" w14:textId="77777777" w:rsidR="00044A84" w:rsidRDefault="00000000">
      <w:pPr>
        <w:numPr>
          <w:ilvl w:val="0"/>
          <w:numId w:val="1"/>
        </w:numPr>
        <w:spacing w:after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Identify the facts that support the elements, opponent’s rebuttal to these facts.</w:t>
      </w:r>
    </w:p>
    <w:p w14:paraId="63E17F31" w14:textId="77777777" w:rsidR="00044A84" w:rsidRDefault="00000000">
      <w:pPr>
        <w:numPr>
          <w:ilvl w:val="0"/>
          <w:numId w:val="1"/>
        </w:numPr>
        <w:spacing w:after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Identify the theory case.</w:t>
      </w:r>
    </w:p>
    <w:p w14:paraId="5CD9765B" w14:textId="77777777" w:rsidR="00044A84" w:rsidRDefault="00044A8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D9E6F0E" w14:textId="77777777" w:rsidR="00044A8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Repeat the process to anticipate your opponent's theory of case. </w:t>
      </w:r>
    </w:p>
    <w:p w14:paraId="62173870" w14:textId="77777777" w:rsidR="00044A84" w:rsidRDefault="00044A84">
      <w:pPr>
        <w:spacing w:after="1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sectPr w:rsidR="00044A8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296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3E574A" w14:textId="77777777" w:rsidR="00A17145" w:rsidRDefault="00A17145">
      <w:pPr>
        <w:spacing w:line="240" w:lineRule="auto"/>
      </w:pPr>
      <w:r>
        <w:separator/>
      </w:r>
    </w:p>
  </w:endnote>
  <w:endnote w:type="continuationSeparator" w:id="0">
    <w:p w14:paraId="4F891957" w14:textId="77777777" w:rsidR="00A17145" w:rsidRDefault="00A171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0E5AE0C-3F73-0A45-B43F-1EB35C6BF00E}"/>
    <w:embedBold r:id="rId2" w:fontKey="{1973EF23-4388-7E4A-9452-576767B1B2B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E2C8678E-DF75-3249-8ABB-29AD57B006B5}"/>
    <w:embedBold r:id="rId4" w:fontKey="{ED9E70EE-D1CB-8547-8ED2-72D8475177C9}"/>
    <w:embedItalic r:id="rId5" w:fontKey="{D18FFB96-2C86-3246-A690-4AC126BFA75E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6" w:fontKey="{F1970207-6F79-9A4B-B6F8-4529D062FC3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42BCF2EA-3E17-EE42-B18A-61382C200F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8D6E3696-EA85-D44C-B006-D77187CDFF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2218B" w14:textId="77777777" w:rsidR="00F636B6" w:rsidRDefault="00F636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E7AA8" w14:textId="77777777" w:rsidR="00044A84" w:rsidRDefault="00000000">
    <w:pPr>
      <w:tabs>
        <w:tab w:val="center" w:pos="4680"/>
        <w:tab w:val="right" w:pos="9360"/>
      </w:tabs>
      <w:spacing w:line="240" w:lineRule="auto"/>
      <w:jc w:val="center"/>
    </w:pPr>
    <w:r>
      <w:rPr>
        <w:rFonts w:ascii="Garamond" w:eastAsia="Garamond" w:hAnsi="Garamond" w:cs="Garamond"/>
        <w:smallCaps/>
        <w:sz w:val="16"/>
        <w:szCs w:val="16"/>
      </w:rPr>
      <w:t xml:space="preserve">Civics Learning Project                                               </w:t>
    </w:r>
    <w:r>
      <w:rPr>
        <w:rFonts w:ascii="Garamond" w:eastAsia="Garamond" w:hAnsi="Garamond" w:cs="Garamond"/>
        <w:sz w:val="16"/>
        <w:szCs w:val="16"/>
      </w:rPr>
      <w:t xml:space="preserve">1300 SW 6th Ave., Ste. 190, Portland, OR 97201          </w:t>
    </w:r>
    <w:r>
      <w:rPr>
        <w:rFonts w:ascii="Garamond" w:eastAsia="Garamond" w:hAnsi="Garamond" w:cs="Garamond"/>
        <w:sz w:val="16"/>
        <w:szCs w:val="16"/>
      </w:rPr>
      <w:tab/>
      <w:t>www.civicslearning.org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61614" w14:textId="77777777" w:rsidR="00F636B6" w:rsidRDefault="00F636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FE1D29" w14:textId="77777777" w:rsidR="00A17145" w:rsidRDefault="00A17145">
      <w:pPr>
        <w:spacing w:line="240" w:lineRule="auto"/>
      </w:pPr>
      <w:r>
        <w:separator/>
      </w:r>
    </w:p>
  </w:footnote>
  <w:footnote w:type="continuationSeparator" w:id="0">
    <w:p w14:paraId="74C34D40" w14:textId="77777777" w:rsidR="00A17145" w:rsidRDefault="00A1714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2C5AF1" w14:textId="77777777" w:rsidR="00F636B6" w:rsidRDefault="00F636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64BC7" w14:textId="77777777" w:rsidR="00044A84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7E39759" wp14:editId="1131F512">
          <wp:simplePos x="0" y="0"/>
          <wp:positionH relativeFrom="column">
            <wp:posOffset>1</wp:posOffset>
          </wp:positionH>
          <wp:positionV relativeFrom="paragraph">
            <wp:posOffset>-342899</wp:posOffset>
          </wp:positionV>
          <wp:extent cx="1258233" cy="70866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8233" cy="708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2453C" w14:textId="77777777" w:rsidR="00F636B6" w:rsidRDefault="00F636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D36660"/>
    <w:multiLevelType w:val="multilevel"/>
    <w:tmpl w:val="991064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66A148F"/>
    <w:multiLevelType w:val="multilevel"/>
    <w:tmpl w:val="D8CA51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45250557">
    <w:abstractNumId w:val="1"/>
  </w:num>
  <w:num w:numId="2" w16cid:durableId="1295957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A84"/>
    <w:rsid w:val="00044A84"/>
    <w:rsid w:val="00A17145"/>
    <w:rsid w:val="00D41427"/>
    <w:rsid w:val="00F63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BC71FB"/>
  <w15:docId w15:val="{FE55441A-B068-C74A-A120-64D93014D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636B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36B6"/>
  </w:style>
  <w:style w:type="paragraph" w:styleId="Footer">
    <w:name w:val="footer"/>
    <w:basedOn w:val="Normal"/>
    <w:link w:val="FooterChar"/>
    <w:uiPriority w:val="99"/>
    <w:unhideWhenUsed/>
    <w:rsid w:val="00F636B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36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280</Words>
  <Characters>1596</Characters>
  <Application>Microsoft Office Word</Application>
  <DocSecurity>0</DocSecurity>
  <Lines>13</Lines>
  <Paragraphs>3</Paragraphs>
  <ScaleCrop>false</ScaleCrop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 Parrucci</cp:lastModifiedBy>
  <cp:revision>2</cp:revision>
  <dcterms:created xsi:type="dcterms:W3CDTF">2025-05-05T18:56:00Z</dcterms:created>
  <dcterms:modified xsi:type="dcterms:W3CDTF">2025-05-05T18:56:00Z</dcterms:modified>
</cp:coreProperties>
</file>