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1F55BF" w14:textId="28511A06" w:rsidR="00A87A32" w:rsidRPr="00F22F86" w:rsidRDefault="00A87A32">
      <w:pPr>
        <w:rPr>
          <w:sz w:val="4"/>
          <w:szCs w:val="4"/>
          <w:lang w:val="es-ES"/>
        </w:rPr>
      </w:pPr>
    </w:p>
    <w:p w14:paraId="0B295609" w14:textId="6FB98DA0" w:rsidR="00A87A32" w:rsidRPr="00F22F86" w:rsidRDefault="00F22F86">
      <w:pPr>
        <w:jc w:val="center"/>
        <w:rPr>
          <w:b/>
          <w:color w:val="E2383F"/>
          <w:sz w:val="32"/>
          <w:szCs w:val="32"/>
          <w:lang w:val="es-ES"/>
        </w:rPr>
      </w:pPr>
      <w:r w:rsidRPr="00F22F86">
        <w:rPr>
          <w:b/>
          <w:color w:val="E2383F"/>
          <w:sz w:val="32"/>
          <w:szCs w:val="32"/>
          <w:lang w:val="es-ES"/>
        </w:rPr>
        <w:t>Los</w:t>
      </w:r>
      <w:r w:rsidR="0039025E" w:rsidRPr="00F22F86">
        <w:rPr>
          <w:b/>
          <w:color w:val="E2383F"/>
          <w:sz w:val="32"/>
          <w:szCs w:val="32"/>
          <w:lang w:val="es-ES"/>
        </w:rPr>
        <w:t xml:space="preserve"> náufragos</w:t>
      </w:r>
    </w:p>
    <w:p w14:paraId="4BD63BFC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4C80C88" w14:textId="63F2EE83" w:rsidR="00A87A32" w:rsidRPr="00F22F86" w:rsidRDefault="0039025E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Tema de la lección</w:t>
      </w:r>
      <w:r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: Teoría del caso </w:t>
      </w:r>
      <w:r w:rsidR="006A1F28"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y p</w:t>
      </w:r>
      <w:r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ráctica de defensa</w:t>
      </w:r>
    </w:p>
    <w:p w14:paraId="3995C361" w14:textId="77777777" w:rsidR="00A87A32" w:rsidRPr="00F22F86" w:rsidRDefault="0039025E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Tiempo de la lección</w:t>
      </w:r>
      <w:r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 45 - 60 minutos</w:t>
      </w:r>
    </w:p>
    <w:p w14:paraId="41753163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7F471F0" w14:textId="77777777" w:rsidR="00A87A32" w:rsidRPr="00F22F86" w:rsidRDefault="0039025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1. Pregunta esencial:</w:t>
      </w:r>
    </w:p>
    <w:p w14:paraId="07C3EF44" w14:textId="05E3AB29" w:rsidR="00A87A32" w:rsidRPr="00F22F86" w:rsidRDefault="0039025E">
      <w:pPr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¿Cuáles son los elementos necesarios para una buena </w:t>
      </w:r>
      <w:r w:rsidR="00DD76F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</w:t>
      </w:r>
      <w:r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eoría del </w:t>
      </w:r>
      <w:r w:rsidR="00DD76F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</w:t>
      </w:r>
      <w:r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aso</w:t>
      </w:r>
      <w:r w:rsidR="00724C2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?</w:t>
      </w:r>
    </w:p>
    <w:p w14:paraId="02BEA679" w14:textId="77777777" w:rsidR="00A87A32" w:rsidRPr="00F22F86" w:rsidRDefault="00A87A32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67052E38" w14:textId="77777777" w:rsidR="00A87A32" w:rsidRPr="00F22F86" w:rsidRDefault="0039025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2. Objetivos de aprendizaje:</w:t>
      </w:r>
    </w:p>
    <w:p w14:paraId="4CCB1860" w14:textId="77777777" w:rsidR="00A87A32" w:rsidRPr="00F22F86" w:rsidRDefault="0039025E">
      <w:pPr>
        <w:widowControl w:val="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Los estudiantes podrán... (SWBAT)</w:t>
      </w:r>
    </w:p>
    <w:p w14:paraId="2672F949" w14:textId="6070A8AC" w:rsidR="00A87A32" w:rsidRPr="00F22F86" w:rsidRDefault="0039025E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Identificar los elementos de </w:t>
      </w:r>
      <w:r w:rsidR="00ED633E">
        <w:rPr>
          <w:rFonts w:ascii="Times New Roman" w:eastAsia="Times New Roman" w:hAnsi="Times New Roman" w:cs="Times New Roman"/>
          <w:sz w:val="24"/>
          <w:szCs w:val="24"/>
          <w:lang w:val="es-ES"/>
        </w:rPr>
        <w:t>una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teoría de</w:t>
      </w:r>
      <w:r w:rsidR="00ED633E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caso</w:t>
      </w:r>
    </w:p>
    <w:p w14:paraId="23D23A44" w14:textId="01F6A7EF" w:rsidR="00A87A32" w:rsidRPr="00F22F86" w:rsidRDefault="0039025E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Aplicar un </w:t>
      </w:r>
      <w:r w:rsidR="00090909">
        <w:rPr>
          <w:rFonts w:ascii="Times New Roman" w:eastAsia="Times New Roman" w:hAnsi="Times New Roman" w:cs="Times New Roman"/>
          <w:sz w:val="24"/>
          <w:szCs w:val="24"/>
          <w:lang w:val="es-ES"/>
        </w:rPr>
        <w:t>conjunto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hechos para </w:t>
      </w:r>
      <w:r w:rsidR="00090909">
        <w:rPr>
          <w:rFonts w:ascii="Times New Roman" w:eastAsia="Times New Roman" w:hAnsi="Times New Roman" w:cs="Times New Roman"/>
          <w:sz w:val="24"/>
          <w:szCs w:val="24"/>
          <w:lang w:val="es-ES"/>
        </w:rPr>
        <w:t>desarrollar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 teoría de caso</w:t>
      </w:r>
    </w:p>
    <w:p w14:paraId="531206E3" w14:textId="6DC3B60F" w:rsidR="00A87A32" w:rsidRPr="00F22F86" w:rsidRDefault="00090909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Defender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 posición legal utilizando una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eoría de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c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aso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bien estructurada</w:t>
      </w:r>
    </w:p>
    <w:p w14:paraId="759F178A" w14:textId="77777777" w:rsidR="00A87A32" w:rsidRPr="00F22F86" w:rsidRDefault="00A87A32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73570A9B" w14:textId="77777777" w:rsidR="00A87A32" w:rsidRPr="00F22F86" w:rsidRDefault="0039025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3. Lista de materiales:</w:t>
      </w:r>
    </w:p>
    <w:p w14:paraId="6D3ED7B7" w14:textId="77777777" w:rsidR="00A87A32" w:rsidRPr="00F22F86" w:rsidRDefault="0039025E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Marineros náufragos (video)</w:t>
      </w:r>
    </w:p>
    <w:p w14:paraId="1EE6679E" w14:textId="12E6CE15" w:rsidR="00A87A32" w:rsidRPr="00F22F86" w:rsidRDefault="0039025E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Proyector y </w:t>
      </w:r>
      <w:r w:rsidR="00014629">
        <w:rPr>
          <w:rFonts w:ascii="Times New Roman" w:eastAsia="Times New Roman" w:hAnsi="Times New Roman" w:cs="Times New Roman"/>
          <w:sz w:val="24"/>
          <w:szCs w:val="24"/>
          <w:lang w:val="es-ES"/>
        </w:rPr>
        <w:t>computadora</w:t>
      </w:r>
    </w:p>
    <w:p w14:paraId="0821CDAD" w14:textId="1D227551" w:rsidR="00A87A32" w:rsidRPr="00F22F86" w:rsidRDefault="0039025E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Baraja</w:t>
      </w:r>
      <w:r w:rsidR="0001462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(tarjetas)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PPT</w:t>
      </w:r>
    </w:p>
    <w:p w14:paraId="13DC1EF2" w14:textId="495C36D3" w:rsidR="00A87A32" w:rsidRPr="00F22F86" w:rsidRDefault="0039025E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Hoja de trabajo de </w:t>
      </w:r>
      <w:r w:rsidR="005F4B10">
        <w:rPr>
          <w:rFonts w:ascii="Times New Roman" w:eastAsia="Times New Roman" w:hAnsi="Times New Roman" w:cs="Times New Roman"/>
          <w:sz w:val="24"/>
          <w:szCs w:val="24"/>
          <w:lang w:val="es-ES"/>
        </w:rPr>
        <w:t>los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náufragos (teoría del caso)</w:t>
      </w:r>
    </w:p>
    <w:p w14:paraId="7E9BED1F" w14:textId="77777777" w:rsidR="00A87A32" w:rsidRPr="00F22F86" w:rsidRDefault="0039025E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Hoja de trabajo 3-2-1</w:t>
      </w:r>
    </w:p>
    <w:p w14:paraId="3EE4BBD8" w14:textId="77777777" w:rsidR="00A87A32" w:rsidRPr="00F22F86" w:rsidRDefault="00A87A32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6807116D" w14:textId="77777777" w:rsidR="00A87A32" w:rsidRPr="00F22F86" w:rsidRDefault="0039025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4. Procedimiento: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9300"/>
      </w:tblGrid>
      <w:tr w:rsidR="00A87A32" w:rsidRPr="00F22F86" w14:paraId="4C183D03" w14:textId="77777777">
        <w:tc>
          <w:tcPr>
            <w:tcW w:w="150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47922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lang w:val="es-ES"/>
              </w:rPr>
            </w:pPr>
            <w:r w:rsidRPr="00F22F86">
              <w:rPr>
                <w:b/>
                <w:color w:val="FFFFFF"/>
                <w:lang w:val="es-ES"/>
              </w:rPr>
              <w:t>Sección</w:t>
            </w:r>
          </w:p>
        </w:tc>
        <w:tc>
          <w:tcPr>
            <w:tcW w:w="930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7F4D3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lang w:val="es-ES"/>
              </w:rPr>
            </w:pPr>
            <w:r w:rsidRPr="00F22F86">
              <w:rPr>
                <w:b/>
                <w:color w:val="FFFFFF"/>
                <w:lang w:val="es-ES"/>
              </w:rPr>
              <w:t>Actividad</w:t>
            </w:r>
          </w:p>
        </w:tc>
      </w:tr>
      <w:tr w:rsidR="00A87A32" w:rsidRPr="00F22F86" w14:paraId="1D9C4B0D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96751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4a. Descubrir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33361" w14:textId="77777777" w:rsidR="00274257" w:rsidRDefault="00274257" w:rsidP="0027425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7425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Entregue la "Hoja de trabajo 3-2-1" y reproduzca la historia animada sobre los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27425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náufragos para los estudiantes.</w:t>
            </w:r>
          </w:p>
          <w:p w14:paraId="20D9F632" w14:textId="43C61EAA" w:rsidR="00274257" w:rsidRPr="00274257" w:rsidRDefault="00274257" w:rsidP="0027425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7425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Indique a los estudiantes que completen la hoja de trabajo después de ver el video.</w:t>
            </w:r>
          </w:p>
          <w:p w14:paraId="4EE761B5" w14:textId="511FA711" w:rsidR="00A87A32" w:rsidRPr="00F22F86" w:rsidRDefault="00274257" w:rsidP="0027425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7425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Resuma el objetivo de la hoja de trabajo.</w:t>
            </w:r>
          </w:p>
        </w:tc>
      </w:tr>
      <w:tr w:rsidR="00A87A32" w:rsidRPr="00F22F86" w14:paraId="7D01B82B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F396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4b. Exponer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03054" w14:textId="790329A3" w:rsidR="00B1520E" w:rsidRPr="00B1520E" w:rsidRDefault="00B1520E" w:rsidP="00B1520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Explique a los estudiantes que participarán en el juicio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por el</w:t>
            </w: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asesinato de Regina v. Dudley y Stephens.</w:t>
            </w:r>
          </w:p>
          <w:p w14:paraId="6BAAB4D2" w14:textId="77777777" w:rsidR="00B1520E" w:rsidRPr="00B1520E" w:rsidRDefault="00B1520E" w:rsidP="00B15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Nota: "Regina" no es un nombre propio; en latín significa "reina", y en este caso se refiere a la Reina Victoria.</w:t>
            </w:r>
          </w:p>
          <w:p w14:paraId="0EE7BFDF" w14:textId="77777777" w:rsidR="00B1520E" w:rsidRPr="00B1520E" w:rsidRDefault="00B1520E" w:rsidP="00B1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Nota: El caso se basa en hechos reales, aunque los detalles originales difieren de los presentados aquí.</w:t>
            </w:r>
          </w:p>
          <w:p w14:paraId="6BB890EC" w14:textId="495A51EE" w:rsidR="00B1520E" w:rsidRPr="00B1520E" w:rsidRDefault="00B1520E" w:rsidP="00B1520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Indique a los estudiantes que, antes de representar el caso, revisarán en grupo la Teoría del Caso para ambas partes.</w:t>
            </w:r>
          </w:p>
          <w:p w14:paraId="229C8F71" w14:textId="3CA65600" w:rsidR="00B1520E" w:rsidRPr="00B1520E" w:rsidRDefault="00B1520E" w:rsidP="00B1520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Repase qué es </w:t>
            </w:r>
            <w:r w:rsidR="00B1610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una</w:t>
            </w: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Teoría del Caso:</w:t>
            </w:r>
          </w:p>
          <w:p w14:paraId="6B37B67E" w14:textId="65788504" w:rsidR="00B1520E" w:rsidRPr="00B1520E" w:rsidRDefault="00B1520E" w:rsidP="00B1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Consiste en una narración detallada y precisa de los hechos del juicio desde la perspectiva de cada lado. Es cómo presenta</w:t>
            </w:r>
            <w:r w:rsidR="00395E14" w:rsidRPr="00C00B8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tu versión de los </w:t>
            </w:r>
            <w:r w:rsidR="00B16109" w:rsidRPr="00C00B8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hechos</w:t>
            </w: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5360F4D0" w14:textId="77777777" w:rsidR="00B1520E" w:rsidRPr="00B1520E" w:rsidRDefault="00B1520E" w:rsidP="00B16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Elementos de una buena Teoría del Caso:</w:t>
            </w:r>
          </w:p>
          <w:p w14:paraId="2989E1DC" w14:textId="03D9292F" w:rsidR="00A87A32" w:rsidRPr="00F22F86" w:rsidRDefault="00B16109" w:rsidP="00B1520E">
            <w:pPr>
              <w:widowControl w:val="0"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Está f</w:t>
            </w:r>
            <w:r w:rsidR="00B1520E" w:rsidRPr="00B1520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undamentada en hechos e inferencias sólidas que surgen naturalmente de la evidencia.</w:t>
            </w:r>
            <w:r w:rsidR="007364A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Construid</w:t>
            </w:r>
            <w:r w:rsidR="007364A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sobre hechos que no están 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>sujetos a mucha disputa, si es que hay alguna.</w:t>
            </w:r>
          </w:p>
          <w:p w14:paraId="29AA76EF" w14:textId="30F34DA1" w:rsidR="00A87A32" w:rsidRPr="00F22F86" w:rsidRDefault="007364AE">
            <w:pPr>
              <w:widowControl w:val="0"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 c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onsistente con cualquier hecho incontestable</w:t>
            </w:r>
          </w:p>
          <w:p w14:paraId="0BA189A4" w14:textId="77777777" w:rsidR="00A87A32" w:rsidRPr="00F22F86" w:rsidRDefault="0039025E">
            <w:pPr>
              <w:widowControl w:val="0"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Tiene en cuenta y explica tantos hechos desfavorables como sea posible</w:t>
            </w:r>
          </w:p>
          <w:p w14:paraId="4F2A11BF" w14:textId="3F32B25D" w:rsidR="00A87A32" w:rsidRPr="00F22F86" w:rsidRDefault="0066207C">
            <w:pPr>
              <w:widowControl w:val="0"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bookmarkStart w:id="0" w:name="OLE_LINK14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 a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ceptad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por el juzgador de los hechos sin </w:t>
            </w:r>
            <w:r w:rsidR="00FA4628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exigir demasiada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imaginación</w:t>
            </w:r>
          </w:p>
          <w:p w14:paraId="1BF7BCEE" w14:textId="31983741" w:rsidR="00A87A32" w:rsidRPr="00F22F86" w:rsidRDefault="00421878">
            <w:pPr>
              <w:widowControl w:val="0"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Resalta </w:t>
            </w:r>
            <w:r w:rsidR="00A7110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si hay algo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basad</w:t>
            </w:r>
            <w:r w:rsidR="00A7110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</w:t>
            </w:r>
            <w:r w:rsidR="00A7110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pensamientos ilusorios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sobre cualquier aspecto del caso</w:t>
            </w:r>
          </w:p>
          <w:bookmarkEnd w:id="0"/>
          <w:p w14:paraId="0A17C98F" w14:textId="5B94D0A6" w:rsidR="00A87A32" w:rsidRPr="00F22F86" w:rsidRDefault="0039025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Presente el estatuto en cuestión para e</w:t>
            </w:r>
            <w:r w:rsidR="00EE503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ste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caso:</w:t>
            </w:r>
          </w:p>
          <w:p w14:paraId="4D9C3749" w14:textId="77777777" w:rsidR="00A87A32" w:rsidRPr="00F22F86" w:rsidRDefault="0039025E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Cualquier persona que voluntariamente le quite la vida a otra es culpable de asesinato</w:t>
            </w:r>
          </w:p>
        </w:tc>
      </w:tr>
      <w:tr w:rsidR="00A87A32" w:rsidRPr="00F22F86" w14:paraId="37FCA023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342DB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>4c. Aplicar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FAA88" w14:textId="76D6619F" w:rsidR="00A45406" w:rsidRPr="00A45406" w:rsidRDefault="00A45406" w:rsidP="00A4540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4540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Entregue la hoja de trabajo sobre los náufragos (teoría del caso) y revísela en conjunto con la clase.</w:t>
            </w:r>
          </w:p>
          <w:p w14:paraId="2C707BAB" w14:textId="77777777" w:rsidR="00DC0BF9" w:rsidRDefault="00A45406" w:rsidP="00DC0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4540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○ </w:t>
            </w:r>
            <w:r w:rsidR="00DC0BF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Repase con</w:t>
            </w:r>
            <w:r w:rsidRPr="00A4540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estudiantes las indicaciones para la hoja de trabajo de la Fiscalía y la Defensa.</w:t>
            </w:r>
          </w:p>
          <w:p w14:paraId="2801BC85" w14:textId="4E196C68" w:rsidR="00A45406" w:rsidRPr="00A45406" w:rsidRDefault="00A45406" w:rsidP="00DC0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4540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Recuérdeles</w:t>
            </w:r>
            <w:r w:rsid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cada uno debe</w:t>
            </w:r>
            <w:r w:rsidRPr="00A4540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escribir</w:t>
            </w:r>
            <w:r w:rsidRPr="00A4540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las respuestas compartidas en su propia hoja de trabajo.</w:t>
            </w:r>
          </w:p>
          <w:p w14:paraId="65A9F6C8" w14:textId="59E3AA91" w:rsidR="00A45406" w:rsidRPr="00A45406" w:rsidRDefault="00A45406" w:rsidP="00A4540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A4540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Divida a los estudiantes en tres grupos: 1) Fiscalía 2) Defensa 3) Jueces.</w:t>
            </w:r>
          </w:p>
          <w:p w14:paraId="7635DF7C" w14:textId="35B85540" w:rsidR="00A87A32" w:rsidRPr="00312FAA" w:rsidRDefault="00A45406" w:rsidP="00312FAA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18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Indique a los estudiantes que </w:t>
            </w:r>
            <w:r w:rsidR="002D1B9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disponen</w:t>
            </w:r>
            <w:r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2D1B9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</w:t>
            </w:r>
            <w:r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10 </w:t>
            </w:r>
            <w:r w:rsidR="002D1B9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20 minutos para preparar los argumentos para un mini juicio.</w:t>
            </w:r>
            <w:r w:rsid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39025E"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Antes de asignar el trabajo en grupo, repase con </w:t>
            </w:r>
            <w:r w:rsidR="00D52BF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toda la</w:t>
            </w:r>
            <w:r w:rsidR="0039025E"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clase la línea de tiempo de</w:t>
            </w:r>
            <w:r w:rsidR="00E419D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</w:t>
            </w:r>
            <w:r w:rsidR="0039025E"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mini </w:t>
            </w:r>
            <w:r w:rsidR="00E419D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juicio</w:t>
            </w:r>
            <w:r w:rsidR="0039025E" w:rsidRPr="00312FA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:</w:t>
            </w:r>
          </w:p>
          <w:p w14:paraId="0BCB86DF" w14:textId="7049BB95" w:rsidR="00A87A32" w:rsidRPr="00F22F86" w:rsidRDefault="0039025E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Argumento </w:t>
            </w:r>
            <w:r w:rsidR="00D52BF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 la Fiscalía -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 (ininterrumpido) - 2 min</w:t>
            </w:r>
          </w:p>
          <w:p w14:paraId="1A01BF01" w14:textId="6C34FA76" w:rsidR="00A87A32" w:rsidRPr="00F22F86" w:rsidRDefault="0039025E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Argumento</w:t>
            </w:r>
            <w:r w:rsidR="00D52BF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 la Defensa</w:t>
            </w:r>
            <w:r w:rsidR="00D73CE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D52BF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-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 (ininterrumpido) - 2 min</w:t>
            </w:r>
          </w:p>
          <w:p w14:paraId="5009405C" w14:textId="77777777" w:rsidR="00A87A32" w:rsidRPr="00F22F86" w:rsidRDefault="0039025E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 hace preguntas a D - 3 min</w:t>
            </w:r>
          </w:p>
          <w:p w14:paraId="0DF6EFB4" w14:textId="77777777" w:rsidR="00A87A32" w:rsidRPr="00F22F86" w:rsidRDefault="0039025E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 hace preguntas a P - 3 min</w:t>
            </w:r>
          </w:p>
          <w:p w14:paraId="55567D8B" w14:textId="77777777" w:rsidR="00A87A32" w:rsidRPr="00F22F86" w:rsidRDefault="0039025E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Los jueces interrogan a ambas partes - 4 min</w:t>
            </w:r>
          </w:p>
          <w:p w14:paraId="721B1D54" w14:textId="34185109" w:rsidR="00A87A32" w:rsidRPr="00F22F86" w:rsidRDefault="0039025E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Deliberación/Veredicto/Castigo (si corresponde) </w:t>
            </w:r>
            <w:r w:rsidR="00C00B8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–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2</w:t>
            </w:r>
            <w:r w:rsidR="00C00B8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 min</w:t>
            </w:r>
          </w:p>
          <w:p w14:paraId="15410592" w14:textId="2E803501" w:rsidR="00A87A32" w:rsidRPr="00F22F86" w:rsidRDefault="003902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Haga que los estudiantes trabajen en sus grupos para desarrollar argumentos y preguntas</w:t>
            </w:r>
          </w:p>
          <w:p w14:paraId="7A7F74A6" w14:textId="47F38C5C" w:rsidR="00A87A32" w:rsidRPr="00F22F86" w:rsidRDefault="003902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Después de que se hayan preparado, </w:t>
            </w:r>
            <w:r w:rsidR="0066131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organícelos en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nuevos </w:t>
            </w:r>
            <w:r w:rsidR="00B7067B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grupos </w:t>
            </w:r>
            <w:r w:rsidR="00B7067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compuestos</w:t>
            </w:r>
            <w:r w:rsidR="00C71B3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por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1 persona de cada grupo asignado (es decir, </w:t>
            </w:r>
            <w:r w:rsidR="00C71B3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fiscal, </w:t>
            </w:r>
            <w:r w:rsidR="00C71B3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defens</w:t>
            </w:r>
            <w:r w:rsidR="00C71B3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or y un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juez)</w:t>
            </w:r>
          </w:p>
          <w:p w14:paraId="06AAF081" w14:textId="10CAC7D8" w:rsidR="00A87A32" w:rsidRPr="00F22F86" w:rsidRDefault="003902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</w:t>
            </w:r>
            <w:r w:rsidR="00C71B3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dique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cada grupo que ahora participarán en </w:t>
            </w:r>
            <w:r w:rsidR="00E419D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el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E419D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mini juicio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y </w:t>
            </w:r>
            <w:r w:rsidR="00E419D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pueden </w:t>
            </w: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comenzar.</w:t>
            </w:r>
          </w:p>
          <w:p w14:paraId="66D9436D" w14:textId="78F48587" w:rsidR="00A87A32" w:rsidRPr="00F22F86" w:rsidRDefault="00B7067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Tras finalizar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el mini juicio, y mientras los jueces deliberan,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invite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los abogados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 compartir 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algunos de los razonamientos que </w:t>
            </w:r>
            <w:r w:rsidR="00F8742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utilizaron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sus argumentos. </w:t>
            </w:r>
          </w:p>
        </w:tc>
      </w:tr>
      <w:tr w:rsidR="00A87A32" w:rsidRPr="00F22F86" w14:paraId="64FBC9A7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3BFF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4d. Reflejar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31AE8" w14:textId="0F10FEB3" w:rsidR="00254BBD" w:rsidRPr="00254BBD" w:rsidRDefault="00254BBD" w:rsidP="00254BB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Una vez que los jueces hayan tomado sus decisiones, cada grupo debe anunciar sus opiniones y, si corresponde, los castigos. Escriba los veredictos y los castigos en la pizarra, junto con el razonamiento de los jueces.  </w:t>
            </w:r>
          </w:p>
          <w:p w14:paraId="359C0389" w14:textId="38AD5D7E" w:rsidR="00254BBD" w:rsidRPr="00254BBD" w:rsidRDefault="00254BBD" w:rsidP="00254BB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Informe:  </w:t>
            </w:r>
          </w:p>
          <w:p w14:paraId="3D405CA9" w14:textId="77777777" w:rsidR="00254BBD" w:rsidRPr="00254BBD" w:rsidRDefault="00254BBD" w:rsidP="00254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○ Compare y contraste el castigo con el razonamiento según las respuestas. Explore qué parte del razonamiento llevó a cada castigo en particular.  </w:t>
            </w:r>
          </w:p>
          <w:p w14:paraId="692F9A94" w14:textId="77777777" w:rsidR="00254BBD" w:rsidRPr="00254BBD" w:rsidRDefault="00254BBD" w:rsidP="00757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○ Pida a los jueces que identifiquen el razonamiento que les resultó más persuasivo y expliquen por qué.  </w:t>
            </w:r>
          </w:p>
          <w:p w14:paraId="624A2224" w14:textId="112E1A52" w:rsidR="00254BBD" w:rsidRPr="00254BBD" w:rsidRDefault="00254BBD" w:rsidP="00254BB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Meta-informe:  </w:t>
            </w:r>
          </w:p>
          <w:p w14:paraId="510C9B04" w14:textId="1B1E3B77" w:rsidR="00254BBD" w:rsidRPr="00254BBD" w:rsidRDefault="00254BBD" w:rsidP="00757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¿Cuáles fueron los desafíos del juicio? ¿Qué fue</w:t>
            </w:r>
            <w:r w:rsidR="00AB262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más</w:t>
            </w: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fácil?  </w:t>
            </w:r>
          </w:p>
          <w:p w14:paraId="6BA3BD6B" w14:textId="71DC147A" w:rsidR="00254BBD" w:rsidRPr="00254BBD" w:rsidRDefault="00254BBD" w:rsidP="00757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¿Qué haría</w:t>
            </w:r>
            <w:r w:rsidR="00AB262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diferente?  </w:t>
            </w:r>
          </w:p>
          <w:p w14:paraId="03A6B154" w14:textId="77777777" w:rsidR="00254BBD" w:rsidRPr="00254BBD" w:rsidRDefault="00254BBD" w:rsidP="00757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○ ¿Qué ocurre con los factores atenuantes? ¿Deberían desempeñar un papel en </w:t>
            </w: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 xml:space="preserve">el sistema judicial real?  </w:t>
            </w:r>
          </w:p>
          <w:p w14:paraId="6D80103C" w14:textId="2CED95F2" w:rsidR="00A87A32" w:rsidRPr="00F22F86" w:rsidRDefault="00254BBD" w:rsidP="00AB2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54B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○ ¿Qué pasa con los testigos? ¿Quiénes eran? ¿Importa que los únicos testigos sean los propios acusados?</w:t>
            </w:r>
          </w:p>
        </w:tc>
      </w:tr>
    </w:tbl>
    <w:p w14:paraId="2A73EF40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CAE2D16" w14:textId="77777777" w:rsidR="00A87A32" w:rsidRPr="00F22F86" w:rsidRDefault="0039025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5. Evaluación(es):</w:t>
      </w:r>
    </w:p>
    <w:p w14:paraId="01047FBC" w14:textId="0FBA8FB3" w:rsidR="00A87A32" w:rsidRPr="00F22F86" w:rsidRDefault="0039025E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Hoja de trabajo de </w:t>
      </w:r>
      <w:r w:rsidR="00AB262B">
        <w:rPr>
          <w:rFonts w:ascii="Times New Roman" w:eastAsia="Times New Roman" w:hAnsi="Times New Roman" w:cs="Times New Roman"/>
          <w:sz w:val="24"/>
          <w:szCs w:val="24"/>
          <w:lang w:val="es-ES"/>
        </w:rPr>
        <w:t>los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náufragos (</w:t>
      </w:r>
      <w:r w:rsidR="00AB262B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eoría del caso)</w:t>
      </w:r>
    </w:p>
    <w:p w14:paraId="24A50180" w14:textId="70E59712" w:rsidR="00A87A32" w:rsidRPr="00F22F86" w:rsidRDefault="0039025E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Participación en el </w:t>
      </w:r>
      <w:r w:rsidR="00AB262B">
        <w:rPr>
          <w:rFonts w:ascii="Times New Roman" w:eastAsia="Times New Roman" w:hAnsi="Times New Roman" w:cs="Times New Roman"/>
          <w:sz w:val="24"/>
          <w:szCs w:val="24"/>
          <w:lang w:val="es-ES"/>
        </w:rPr>
        <w:t>m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ini </w:t>
      </w:r>
      <w:r w:rsidR="00AB262B">
        <w:rPr>
          <w:rFonts w:ascii="Times New Roman" w:eastAsia="Times New Roman" w:hAnsi="Times New Roman" w:cs="Times New Roman"/>
          <w:sz w:val="24"/>
          <w:szCs w:val="24"/>
          <w:lang w:val="es-ES"/>
        </w:rPr>
        <w:t>juicio</w:t>
      </w:r>
    </w:p>
    <w:p w14:paraId="693759CD" w14:textId="0666AC32" w:rsidR="00A87A32" w:rsidRPr="00F22F86" w:rsidRDefault="0039025E">
      <w:pPr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Informe de </w:t>
      </w:r>
      <w:r w:rsidR="00AB262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la 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clase</w:t>
      </w:r>
    </w:p>
    <w:p w14:paraId="0B7CEBB3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26AE235" w14:textId="77777777" w:rsidR="00A87A32" w:rsidRPr="00F22F86" w:rsidRDefault="0039025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6. Modificaciones/Variaciones:</w:t>
      </w:r>
    </w:p>
    <w:p w14:paraId="6974DD39" w14:textId="77777777" w:rsidR="00A87A32" w:rsidRPr="00F22F86" w:rsidRDefault="0039025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En lugar de ver el video, pida a los estudiantes que lean la historia</w:t>
      </w:r>
    </w:p>
    <w:p w14:paraId="4357C8F8" w14:textId="3AB27254" w:rsidR="00A87A32" w:rsidRPr="00F22F86" w:rsidRDefault="0039025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Haga que los estudiantes trabajen en parejas o grupos pequeños cuando realicen </w:t>
      </w:r>
      <w:r w:rsidR="00AB262B">
        <w:rPr>
          <w:rFonts w:ascii="Times New Roman" w:eastAsia="Times New Roman" w:hAnsi="Times New Roman" w:cs="Times New Roman"/>
          <w:sz w:val="24"/>
          <w:szCs w:val="24"/>
          <w:lang w:val="es-ES"/>
        </w:rPr>
        <w:t>el mini juicio</w:t>
      </w:r>
    </w:p>
    <w:p w14:paraId="19C5B633" w14:textId="37FD6765" w:rsidR="00A87A32" w:rsidRPr="00F22F86" w:rsidRDefault="00AB262B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En formato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"pecera"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haga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 un grupo voluntario de estudiantes realice primero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el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m</w:t>
      </w:r>
      <w:r w:rsidR="00E419D7">
        <w:rPr>
          <w:rFonts w:ascii="Times New Roman" w:eastAsia="Times New Roman" w:hAnsi="Times New Roman" w:cs="Times New Roman"/>
          <w:sz w:val="24"/>
          <w:szCs w:val="24"/>
          <w:lang w:val="es-ES"/>
        </w:rPr>
        <w:t>ini juicio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, y el resto de la clase observe y escriba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o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comparta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sus 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observaciones </w:t>
      </w:r>
    </w:p>
    <w:p w14:paraId="50EB8FC7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7F7A98B" w14:textId="77777777" w:rsidR="00A87A32" w:rsidRPr="00F22F86" w:rsidRDefault="0039025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F22F8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7. Reflexiones de la lección (OPCIONAL):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8265"/>
      </w:tblGrid>
      <w:tr w:rsidR="00A87A32" w:rsidRPr="00F22F86" w14:paraId="2DCE5365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3B0B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F22F86">
              <w:rPr>
                <w:b/>
                <w:color w:val="737373"/>
                <w:sz w:val="20"/>
                <w:szCs w:val="20"/>
                <w:lang w:val="es-ES"/>
              </w:rPr>
              <w:t>¿Qué funcionó bien en la lección? ¿Por qué?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61773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A87A32" w:rsidRPr="00F22F86" w14:paraId="3728AF9C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22181" w14:textId="43BAC4DD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F22F86">
              <w:rPr>
                <w:b/>
                <w:color w:val="737373"/>
                <w:sz w:val="20"/>
                <w:szCs w:val="20"/>
                <w:lang w:val="es-ES"/>
              </w:rPr>
              <w:t>¿Qué modificaría</w:t>
            </w:r>
            <w:r w:rsidR="00740F01">
              <w:rPr>
                <w:b/>
                <w:color w:val="737373"/>
                <w:sz w:val="20"/>
                <w:szCs w:val="20"/>
                <w:lang w:val="es-ES"/>
              </w:rPr>
              <w:t>s</w:t>
            </w:r>
            <w:r w:rsidRPr="00F22F86">
              <w:rPr>
                <w:b/>
                <w:color w:val="737373"/>
                <w:sz w:val="20"/>
                <w:szCs w:val="20"/>
                <w:lang w:val="es-ES"/>
              </w:rPr>
              <w:t xml:space="preserve"> para una futura implementación? 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4D92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2EE5B7C8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DC851C4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8F5AB70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3BEBC5C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74CD2A4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939A069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2CBDD3F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1F39287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8491A51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7833DA9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0E16AFE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2D249A5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86021B3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AF99E67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53EAF1C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0D088E8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B210DEA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E1F977B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D0342D7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3ACFDF5" w14:textId="77777777" w:rsidR="006A48E9" w:rsidRPr="00F22F86" w:rsidRDefault="006A48E9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ABAD47E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C76D0FE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53C9DC8" w14:textId="7F3BF82D" w:rsidR="00A87A32" w:rsidRPr="00F22F86" w:rsidRDefault="00740F01">
      <w:pPr>
        <w:jc w:val="center"/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>
        <w:rPr>
          <w:b/>
          <w:color w:val="E2383F"/>
          <w:sz w:val="32"/>
          <w:szCs w:val="32"/>
          <w:lang w:val="es-ES"/>
        </w:rPr>
        <w:t>Los</w:t>
      </w:r>
      <w:r w:rsidR="0039025E" w:rsidRPr="00F22F86">
        <w:rPr>
          <w:b/>
          <w:color w:val="E2383F"/>
          <w:sz w:val="32"/>
          <w:szCs w:val="32"/>
          <w:lang w:val="es-ES"/>
        </w:rPr>
        <w:t xml:space="preserve"> náufragos (</w:t>
      </w:r>
      <w:r>
        <w:rPr>
          <w:b/>
          <w:color w:val="E2383F"/>
          <w:sz w:val="32"/>
          <w:szCs w:val="32"/>
          <w:lang w:val="es-ES"/>
        </w:rPr>
        <w:t>T</w:t>
      </w:r>
      <w:r w:rsidR="0039025E" w:rsidRPr="00F22F86">
        <w:rPr>
          <w:b/>
          <w:color w:val="E2383F"/>
          <w:sz w:val="32"/>
          <w:szCs w:val="32"/>
          <w:lang w:val="es-ES"/>
        </w:rPr>
        <w:t>eoría del caso) - Hoja de trabajo</w:t>
      </w:r>
    </w:p>
    <w:p w14:paraId="217DBEBA" w14:textId="77777777" w:rsidR="00A87A32" w:rsidRPr="00F22F86" w:rsidRDefault="00A87A32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700A9A78" w14:textId="78110A53" w:rsidR="00A87A32" w:rsidRPr="00F22F86" w:rsidRDefault="0039025E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F22F86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="00740F01" w:rsidRPr="00740F01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Con base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en la historia de los náufragos, complet</w:t>
      </w:r>
      <w:r w:rsidR="00282F6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="00282F6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ambas partes</w:t>
      </w:r>
      <w:r w:rsidR="00DD76F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de la hoja de trabajo:</w:t>
      </w:r>
      <w:r w:rsidR="00282F6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el lado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de la acusación y</w:t>
      </w:r>
      <w:r w:rsidR="00282F6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el</w:t>
      </w:r>
      <w:r w:rsidR="00EF6AA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de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la defensa. Utili</w:t>
      </w:r>
      <w:r w:rsidR="00282F6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za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la hoja de trabajo para </w:t>
      </w:r>
      <w:r w:rsidR="00DD76F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prepararte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para </w:t>
      </w:r>
      <w:r w:rsidR="00282F69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el mini juicio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. </w:t>
      </w:r>
    </w:p>
    <w:p w14:paraId="61D4D093" w14:textId="77777777" w:rsidR="00A87A32" w:rsidRPr="00F22F86" w:rsidRDefault="00A87A32">
      <w:pPr>
        <w:rPr>
          <w:rFonts w:ascii="Times New Roman" w:eastAsia="Times New Roman" w:hAnsi="Times New Roman" w:cs="Times New Roman"/>
          <w:b/>
          <w:sz w:val="12"/>
          <w:szCs w:val="12"/>
          <w:lang w:val="es-ES"/>
        </w:rPr>
      </w:pPr>
    </w:p>
    <w:p w14:paraId="3C526F4B" w14:textId="4260820F" w:rsidR="00A87A32" w:rsidRPr="00F22F86" w:rsidRDefault="0039025E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  <w:r w:rsidRPr="00F22F86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Una buena teoría de casos:</w:t>
      </w:r>
    </w:p>
    <w:p w14:paraId="41846C8F" w14:textId="6A951413" w:rsidR="00A87A32" w:rsidRPr="00F22F86" w:rsidRDefault="00BF69C3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Está b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asad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en hechos e inferencias sólidas que pueden extraerse de e</w:t>
      </w:r>
      <w:r w:rsidR="00395E14">
        <w:rPr>
          <w:rFonts w:ascii="Times New Roman" w:eastAsia="Times New Roman" w:hAnsi="Times New Roman" w:cs="Times New Roman"/>
          <w:sz w:val="24"/>
          <w:szCs w:val="24"/>
          <w:lang w:val="es-ES"/>
        </w:rPr>
        <w:t>ll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os</w:t>
      </w:r>
      <w:r w:rsidR="00395E14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10457B66" w14:textId="3452C7AC" w:rsidR="00A87A32" w:rsidRPr="00F22F86" w:rsidRDefault="001A4F18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Está c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onstruid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sobre hechos que no están sujetos a mucha disputa, si es que la hay</w:t>
      </w:r>
      <w:r w:rsidR="00395E14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</w:p>
    <w:p w14:paraId="549BBC8A" w14:textId="5BE22251" w:rsidR="00A87A32" w:rsidRPr="00F22F86" w:rsidRDefault="001A4F18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Es c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onsistente con cualquier hecho incontestable</w:t>
      </w:r>
      <w:r w:rsidR="00395E14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  <w:r w:rsidR="0039025E"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</w:p>
    <w:p w14:paraId="759CD4B8" w14:textId="0BA426BB" w:rsidR="00A87A32" w:rsidRPr="00F22F86" w:rsidRDefault="0039025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Tiene en cuenta y explica tantos hechos desfavorables como sea posible</w:t>
      </w:r>
      <w:r w:rsidR="00EF6AA9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</w:p>
    <w:p w14:paraId="2F9D07A7" w14:textId="77777777" w:rsidR="00937B90" w:rsidRPr="00937B90" w:rsidRDefault="00937B90" w:rsidP="00937B9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37B90">
        <w:rPr>
          <w:rFonts w:ascii="Times New Roman" w:eastAsia="Times New Roman" w:hAnsi="Times New Roman" w:cs="Times New Roman"/>
          <w:sz w:val="24"/>
          <w:szCs w:val="24"/>
          <w:lang w:val="es-ES"/>
        </w:rPr>
        <w:t>Es aceptada por el juzgador de los hechos sin exigir demasiada imaginación</w:t>
      </w:r>
    </w:p>
    <w:p w14:paraId="363B6DC1" w14:textId="77777777" w:rsidR="00937B90" w:rsidRPr="00937B90" w:rsidRDefault="00937B90" w:rsidP="00937B9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37B90">
        <w:rPr>
          <w:rFonts w:ascii="Times New Roman" w:eastAsia="Times New Roman" w:hAnsi="Times New Roman" w:cs="Times New Roman"/>
          <w:sz w:val="24"/>
          <w:szCs w:val="24"/>
          <w:lang w:val="es-ES"/>
        </w:rPr>
        <w:t>Resalta si hay algo basado en pensamientos ilusorios sobre cualquier aspecto del caso</w:t>
      </w:r>
    </w:p>
    <w:p w14:paraId="2B0E097E" w14:textId="77777777" w:rsidR="00A87A32" w:rsidRPr="00F22F86" w:rsidRDefault="00A87A32">
      <w:pPr>
        <w:rPr>
          <w:rFonts w:ascii="Times New Roman" w:eastAsia="Times New Roman" w:hAnsi="Times New Roman" w:cs="Times New Roman"/>
          <w:lang w:val="es-ES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A87A32" w:rsidRPr="00F22F86" w14:paraId="6F8A8D1B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F5AC" w14:textId="01CFFB3D" w:rsidR="00A87A32" w:rsidRPr="00F22F86" w:rsidRDefault="00937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</w:pPr>
            <w:r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  <w:t>Fiscalía</w:t>
            </w:r>
            <w:r w:rsidR="0039025E" w:rsidRPr="00F22F86"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3AB98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</w:pPr>
            <w:r w:rsidRPr="00F22F86"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  <w:t>Defensa</w:t>
            </w:r>
          </w:p>
        </w:tc>
      </w:tr>
      <w:tr w:rsidR="00A87A32" w:rsidRPr="00F22F86" w14:paraId="2796AA04" w14:textId="77777777" w:rsidTr="00937B90">
        <w:trPr>
          <w:trHeight w:val="8052"/>
        </w:trPr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42910" w14:textId="0493F758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1. </w:t>
            </w:r>
            <w:r w:rsidR="00937B90">
              <w:rPr>
                <w:rFonts w:ascii="Times New Roman" w:eastAsia="Times New Roman" w:hAnsi="Times New Roman" w:cs="Times New Roman"/>
                <w:lang w:val="es-ES"/>
              </w:rPr>
              <w:t>Relata</w:t>
            </w: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 brevemente la historia de lo sucedido desde el punto de vista de la Fiscalía. </w:t>
            </w: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82601" w14:textId="38EE4EB1" w:rsidR="00A87A32" w:rsidRPr="00F22F86" w:rsidRDefault="0039025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1. </w:t>
            </w:r>
            <w:r w:rsidR="00937B90">
              <w:rPr>
                <w:rFonts w:ascii="Times New Roman" w:eastAsia="Times New Roman" w:hAnsi="Times New Roman" w:cs="Times New Roman"/>
                <w:lang w:val="es-ES"/>
              </w:rPr>
              <w:t>Relata</w:t>
            </w: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 brevemente la historia de lo sucedido desde el punto de vista de la Defensa. </w:t>
            </w:r>
          </w:p>
        </w:tc>
      </w:tr>
      <w:tr w:rsidR="00A87A32" w:rsidRPr="00F22F86" w14:paraId="191890AF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51107" w14:textId="22755C81" w:rsidR="00A87A32" w:rsidRPr="00F22F86" w:rsidRDefault="00937B90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</w:pPr>
            <w:r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  <w:lastRenderedPageBreak/>
              <w:t>Fiscalía</w:t>
            </w:r>
            <w:r w:rsidR="0039025E" w:rsidRPr="00F22F86"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0E84" w14:textId="77777777" w:rsidR="00A87A32" w:rsidRPr="00F22F86" w:rsidRDefault="0039025E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</w:pPr>
            <w:r w:rsidRPr="00F22F86">
              <w:rPr>
                <w:rFonts w:ascii="Barlow" w:eastAsia="Barlow" w:hAnsi="Barlow" w:cs="Barlow"/>
                <w:b/>
                <w:sz w:val="28"/>
                <w:szCs w:val="28"/>
                <w:lang w:val="es-ES"/>
              </w:rPr>
              <w:t>Defensa</w:t>
            </w:r>
          </w:p>
        </w:tc>
      </w:tr>
      <w:tr w:rsidR="00A87A32" w:rsidRPr="00F22F86" w14:paraId="65212B75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33BED" w14:textId="21DBFC96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2. ¿Qué necesitará la </w:t>
            </w:r>
            <w:r w:rsidR="00937B90">
              <w:rPr>
                <w:rFonts w:ascii="Times New Roman" w:eastAsia="Times New Roman" w:hAnsi="Times New Roman" w:cs="Times New Roman"/>
                <w:lang w:val="es-ES"/>
              </w:rPr>
              <w:t>f</w:t>
            </w:r>
            <w:r w:rsidRPr="00F22F86">
              <w:rPr>
                <w:rFonts w:ascii="Times New Roman" w:eastAsia="Times New Roman" w:hAnsi="Times New Roman" w:cs="Times New Roman"/>
                <w:lang w:val="es-ES"/>
              </w:rPr>
              <w:t>iscalía para convencer al juez?</w:t>
            </w:r>
          </w:p>
          <w:p w14:paraId="05CECF57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9F4E0B8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25DE1CF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16ACC2C7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CB91A71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4384C32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ED010A0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F1AAAA1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D10E0E4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B907527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FEB296B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BA0B5F3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F712171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21CB0C4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1B5F1F9" w14:textId="32D96BDA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3. ¿Cuáles podrían ser los temas principales de la </w:t>
            </w:r>
            <w:r w:rsidR="00937B90">
              <w:rPr>
                <w:rFonts w:ascii="Times New Roman" w:eastAsia="Times New Roman" w:hAnsi="Times New Roman" w:cs="Times New Roman"/>
                <w:lang w:val="es-ES"/>
              </w:rPr>
              <w:t>f</w:t>
            </w:r>
            <w:r w:rsidRPr="00F22F86">
              <w:rPr>
                <w:rFonts w:ascii="Times New Roman" w:eastAsia="Times New Roman" w:hAnsi="Times New Roman" w:cs="Times New Roman"/>
                <w:lang w:val="es-ES"/>
              </w:rPr>
              <w:t>iscalía (palabras, frases, ideas para repetir o enfatizar)?</w:t>
            </w:r>
          </w:p>
          <w:p w14:paraId="5C109BB9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432F6E1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235D414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615E1E6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0881E35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0FB8F14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DACB21A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1539865C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AE43516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FD579A2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BA84A97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42425DBE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7132887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506891B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6C67DEA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7D9612F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4. ¿Cómo se conecta la teoría con el lenguaje en el estatuto de asesinato? </w:t>
            </w:r>
          </w:p>
          <w:p w14:paraId="1972267D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4B3B37CA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9D82AEE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4F3D18A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8BA7640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45723ED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4E0A4185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A805FE8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9EC4A42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8E98CEE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2D08730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4DF1885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DBCAF96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AA8DE57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8911" w14:textId="77777777" w:rsidR="00A87A32" w:rsidRPr="00F22F86" w:rsidRDefault="0039025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>2. ¿Qué necesitará la defensa para convencer al juez?</w:t>
            </w:r>
          </w:p>
          <w:p w14:paraId="27A54CBC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B7D9002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B0A49AE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4B997D1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F01ED4A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7F90AD8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821EDF0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8B1F87D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4E96A741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49B4C46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4C9BCDF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A5F8DA1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1EC9326E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7A070BE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111E723" w14:textId="017F8527" w:rsidR="00A87A32" w:rsidRPr="00F22F86" w:rsidRDefault="0039025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3. ¿Cuáles podrían ser los temas principales de la </w:t>
            </w:r>
            <w:r w:rsidR="00937B90">
              <w:rPr>
                <w:rFonts w:ascii="Times New Roman" w:eastAsia="Times New Roman" w:hAnsi="Times New Roman" w:cs="Times New Roman"/>
                <w:lang w:val="es-ES"/>
              </w:rPr>
              <w:t>d</w:t>
            </w:r>
            <w:r w:rsidRPr="00F22F86">
              <w:rPr>
                <w:rFonts w:ascii="Times New Roman" w:eastAsia="Times New Roman" w:hAnsi="Times New Roman" w:cs="Times New Roman"/>
                <w:lang w:val="es-ES"/>
              </w:rPr>
              <w:t>efensa (palabras, frases, ideas para repetir o enfatizar)?</w:t>
            </w:r>
          </w:p>
          <w:p w14:paraId="36DD19CF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B33E9D9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19F06E4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7CD84998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108C344C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6DBF069F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546DF8BF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19ECA250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261B9242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AC6B47D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406CFF8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1465052F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284965F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3897A20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3C1EFFA2" w14:textId="77777777" w:rsidR="00A87A32" w:rsidRPr="00F22F86" w:rsidRDefault="00A87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0C41CAD0" w14:textId="77777777" w:rsidR="00A87A32" w:rsidRPr="00F22F86" w:rsidRDefault="0039025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lang w:val="es-ES"/>
              </w:rPr>
              <w:t xml:space="preserve">4. ¿Cómo se conecta la teoría con el lenguaje en el estatuto de asesinato? </w:t>
            </w:r>
          </w:p>
          <w:p w14:paraId="530E42B0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</w:tbl>
    <w:p w14:paraId="448D1952" w14:textId="77777777" w:rsidR="00A87A32" w:rsidRPr="00F22F86" w:rsidRDefault="00A87A32">
      <w:pPr>
        <w:rPr>
          <w:rFonts w:ascii="Times New Roman" w:eastAsia="Times New Roman" w:hAnsi="Times New Roman" w:cs="Times New Roman"/>
          <w:lang w:val="es-ES"/>
        </w:rPr>
      </w:pPr>
    </w:p>
    <w:p w14:paraId="5334EFFB" w14:textId="77777777" w:rsidR="00A87A32" w:rsidRPr="00F22F86" w:rsidRDefault="00A87A32" w:rsidP="00937B90">
      <w:pPr>
        <w:rPr>
          <w:b/>
          <w:color w:val="E2383F"/>
          <w:sz w:val="32"/>
          <w:szCs w:val="32"/>
          <w:lang w:val="es-ES"/>
        </w:rPr>
        <w:sectPr w:rsidR="00A87A32" w:rsidRPr="00F22F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720" w:bottom="720" w:left="720" w:header="720" w:footer="720" w:gutter="0"/>
          <w:pgNumType w:start="1"/>
          <w:cols w:space="720"/>
        </w:sectPr>
      </w:pPr>
    </w:p>
    <w:p w14:paraId="30E74348" w14:textId="77777777" w:rsidR="00A87A32" w:rsidRPr="00F22F86" w:rsidRDefault="0039025E">
      <w:pPr>
        <w:jc w:val="center"/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F22F86">
        <w:rPr>
          <w:b/>
          <w:color w:val="E2383F"/>
          <w:sz w:val="32"/>
          <w:szCs w:val="32"/>
          <w:lang w:val="es-ES"/>
        </w:rPr>
        <w:lastRenderedPageBreak/>
        <w:t>3-2-1 - Hoja de trabajo</w:t>
      </w:r>
    </w:p>
    <w:p w14:paraId="330CE57E" w14:textId="77777777" w:rsidR="00A87A32" w:rsidRPr="00F22F86" w:rsidRDefault="00A87A32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10CCDF6E" w14:textId="5E3145F2" w:rsidR="00A87A32" w:rsidRPr="00F22F86" w:rsidRDefault="0039025E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F22F86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="00F34EE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Tras ver el video, c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omplet</w:t>
      </w:r>
      <w:r w:rsidR="00F34EE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el organizador</w:t>
      </w:r>
      <w:r w:rsidR="00F34EE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gráfico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a continuación.</w:t>
      </w:r>
    </w:p>
    <w:p w14:paraId="1EA42B79" w14:textId="77777777" w:rsidR="00A87A32" w:rsidRPr="00F22F86" w:rsidRDefault="00A87A32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</w:p>
    <w:tbl>
      <w:tblPr>
        <w:tblStyle w:val="a2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10"/>
        <w:gridCol w:w="5290"/>
        <w:gridCol w:w="4800"/>
      </w:tblGrid>
      <w:tr w:rsidR="00A87A32" w:rsidRPr="00F22F86" w14:paraId="0EB4F548" w14:textId="77777777" w:rsidTr="00F34EED">
        <w:tc>
          <w:tcPr>
            <w:tcW w:w="431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7064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>3 Palabras</w:t>
            </w:r>
          </w:p>
          <w:p w14:paraId="5FF85EFA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</w:p>
          <w:p w14:paraId="566094EE" w14:textId="1D820638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¿Cuáles son las tres palabras que vienen a la mente después de escuchar la historia de los náufragos?</w:t>
            </w:r>
          </w:p>
        </w:tc>
        <w:tc>
          <w:tcPr>
            <w:tcW w:w="529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E4ED1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>2 Preguntas</w:t>
            </w:r>
          </w:p>
          <w:p w14:paraId="3B629865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</w:p>
          <w:p w14:paraId="507D26D1" w14:textId="57B382BA" w:rsidR="00A87A32" w:rsidRPr="00F22F86" w:rsidRDefault="00F34E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Enumera dos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preguntas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tengas</w:t>
            </w:r>
            <w:r w:rsidR="0039025E"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sobre la historia de los náufragos</w:t>
            </w:r>
          </w:p>
        </w:tc>
        <w:tc>
          <w:tcPr>
            <w:tcW w:w="4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0EBE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>1 Conexión</w:t>
            </w:r>
          </w:p>
          <w:p w14:paraId="7D0D81A9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</w:p>
          <w:p w14:paraId="0A342D27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¿A qué te recuerda o te hace pensar esta historia</w:t>
            </w:r>
            <w:r w:rsidRPr="00F22F86">
              <w:rPr>
                <w:rFonts w:ascii="Times New Roman" w:eastAsia="Times New Roman" w:hAnsi="Times New Roman" w:cs="Times New Roman"/>
                <w:sz w:val="28"/>
                <w:szCs w:val="28"/>
                <w:lang w:val="es-ES"/>
              </w:rPr>
              <w:t xml:space="preserve">? </w:t>
            </w:r>
          </w:p>
        </w:tc>
      </w:tr>
      <w:tr w:rsidR="00A87A32" w:rsidRPr="00F22F86" w14:paraId="089C2053" w14:textId="77777777" w:rsidTr="00F34EED">
        <w:trPr>
          <w:trHeight w:val="6651"/>
        </w:trPr>
        <w:tc>
          <w:tcPr>
            <w:tcW w:w="431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82E7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</w:p>
        </w:tc>
        <w:tc>
          <w:tcPr>
            <w:tcW w:w="529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4B726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</w:p>
        </w:tc>
        <w:tc>
          <w:tcPr>
            <w:tcW w:w="4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27D5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</w:p>
        </w:tc>
      </w:tr>
    </w:tbl>
    <w:p w14:paraId="6890D310" w14:textId="77777777" w:rsidR="00A87A32" w:rsidRPr="00F22F86" w:rsidRDefault="00A87A32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sectPr w:rsidR="00A87A32" w:rsidRPr="00F22F86">
          <w:pgSz w:w="15840" w:h="12240" w:orient="landscape"/>
          <w:pgMar w:top="1296" w:right="720" w:bottom="720" w:left="720" w:header="720" w:footer="720" w:gutter="0"/>
          <w:cols w:space="720"/>
        </w:sectPr>
      </w:pPr>
    </w:p>
    <w:p w14:paraId="16FDEE86" w14:textId="38FBC2D5" w:rsidR="00A87A32" w:rsidRPr="00F22F86" w:rsidRDefault="0039025E">
      <w:pPr>
        <w:jc w:val="center"/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F22F86">
        <w:rPr>
          <w:b/>
          <w:color w:val="E2383F"/>
          <w:sz w:val="32"/>
          <w:szCs w:val="32"/>
          <w:lang w:val="es-ES"/>
        </w:rPr>
        <w:lastRenderedPageBreak/>
        <w:t xml:space="preserve">Historia de </w:t>
      </w:r>
      <w:r w:rsidR="00F34EED">
        <w:rPr>
          <w:b/>
          <w:color w:val="E2383F"/>
          <w:sz w:val="32"/>
          <w:szCs w:val="32"/>
          <w:lang w:val="es-ES"/>
        </w:rPr>
        <w:t>los</w:t>
      </w:r>
      <w:r w:rsidRPr="00F22F86">
        <w:rPr>
          <w:b/>
          <w:color w:val="E2383F"/>
          <w:sz w:val="32"/>
          <w:szCs w:val="32"/>
          <w:lang w:val="es-ES"/>
        </w:rPr>
        <w:t xml:space="preserve"> náufragos</w:t>
      </w:r>
    </w:p>
    <w:p w14:paraId="26B438C3" w14:textId="77777777" w:rsidR="00A87A32" w:rsidRPr="00F22F86" w:rsidRDefault="00A87A32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6AF25F83" w14:textId="4DE8767A" w:rsidR="00A87A32" w:rsidRPr="00F22F86" w:rsidRDefault="0039025E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F22F86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Use esta historia para recordar</w:t>
      </w:r>
      <w:r w:rsidR="00F34EE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los hechos del caso, Regina v. Dudley &amp; Stephens.</w:t>
      </w:r>
    </w:p>
    <w:p w14:paraId="6F471A26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5C323DC" w14:textId="73D8AD5E" w:rsidR="00A87A32" w:rsidRPr="00F22F86" w:rsidRDefault="0039025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Una vez, hace mucho tiempo, en el </w:t>
      </w:r>
      <w:r w:rsidR="00EF6AA9">
        <w:rPr>
          <w:rFonts w:ascii="Times New Roman" w:eastAsia="Times New Roman" w:hAnsi="Times New Roman" w:cs="Times New Roman"/>
          <w:sz w:val="24"/>
          <w:szCs w:val="24"/>
          <w:lang w:val="es-ES"/>
        </w:rPr>
        <w:t>o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céano Atlántico, había un barco muy grande en </w:t>
      </w:r>
      <w:r w:rsidR="00F34EED">
        <w:rPr>
          <w:rFonts w:ascii="Times New Roman" w:eastAsia="Times New Roman" w:hAnsi="Times New Roman" w:cs="Times New Roman"/>
          <w:sz w:val="24"/>
          <w:szCs w:val="24"/>
          <w:lang w:val="es-ES"/>
        </w:rPr>
        <w:t>el que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E21261">
        <w:rPr>
          <w:rFonts w:ascii="Times New Roman" w:eastAsia="Times New Roman" w:hAnsi="Times New Roman" w:cs="Times New Roman"/>
          <w:sz w:val="24"/>
          <w:szCs w:val="24"/>
          <w:lang w:val="es-ES"/>
        </w:rPr>
        <w:t>viajaban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tres hombres</w:t>
      </w:r>
      <w:r w:rsidR="00EF6AA9">
        <w:rPr>
          <w:rFonts w:ascii="Times New Roman" w:eastAsia="Times New Roman" w:hAnsi="Times New Roman" w:cs="Times New Roman"/>
          <w:sz w:val="24"/>
          <w:szCs w:val="24"/>
          <w:lang w:val="es-ES"/>
        </w:rPr>
        <w:t>: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Brooks, Dudley y Stephens. A mitad de su </w:t>
      </w:r>
      <w:r w:rsidR="00E21261">
        <w:rPr>
          <w:rFonts w:ascii="Times New Roman" w:eastAsia="Times New Roman" w:hAnsi="Times New Roman" w:cs="Times New Roman"/>
          <w:sz w:val="24"/>
          <w:szCs w:val="24"/>
          <w:lang w:val="es-ES"/>
        </w:rPr>
        <w:t>travesía</w:t>
      </w: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se desató una tormenta. La tormenta empeoró hasta que el gran barco se hundió en el fondo del océano. </w:t>
      </w:r>
    </w:p>
    <w:p w14:paraId="7A4372BB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472491F" w14:textId="3F7DA5A4" w:rsidR="00A87A32" w:rsidRPr="00F22F86" w:rsidRDefault="00E2126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2126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Afortunadamente, Brooks, Dudley y Stephens pudieron agarrarse a una </w:t>
      </w:r>
      <w:r w:rsidR="00A32F68" w:rsidRPr="00E21261">
        <w:rPr>
          <w:rFonts w:ascii="Times New Roman" w:eastAsia="Times New Roman" w:hAnsi="Times New Roman" w:cs="Times New Roman"/>
          <w:sz w:val="24"/>
          <w:szCs w:val="24"/>
          <w:lang w:val="es-ES"/>
        </w:rPr>
        <w:t>tabla</w:t>
      </w:r>
      <w:r w:rsidRPr="00E21261">
        <w:rPr>
          <w:rFonts w:ascii="Times New Roman" w:eastAsia="Times New Roman" w:hAnsi="Times New Roman" w:cs="Times New Roman"/>
          <w:sz w:val="24"/>
          <w:szCs w:val="24"/>
          <w:lang w:val="es-ES"/>
        </w:rPr>
        <w:t>. Desafortunadamente, estaban atrapados en medio del océano sin tierra a la vista. Dudley, el navegante del barco, determinó que estaban a más de 1.000 millas de cualquier t</w:t>
      </w:r>
      <w:r w:rsidR="00A32F68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erritorio </w:t>
      </w:r>
      <w:r w:rsidRPr="00E21261">
        <w:rPr>
          <w:rFonts w:ascii="Times New Roman" w:eastAsia="Times New Roman" w:hAnsi="Times New Roman" w:cs="Times New Roman"/>
          <w:sz w:val="24"/>
          <w:szCs w:val="24"/>
          <w:lang w:val="es-ES"/>
        </w:rPr>
        <w:t>y que habían sido expulsados de</w:t>
      </w:r>
      <w:r w:rsidR="00A32F68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E2126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curso regular de </w:t>
      </w:r>
      <w:r w:rsidR="00A32F68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cualquier </w:t>
      </w:r>
      <w:r w:rsidRPr="00E21261">
        <w:rPr>
          <w:rFonts w:ascii="Times New Roman" w:eastAsia="Times New Roman" w:hAnsi="Times New Roman" w:cs="Times New Roman"/>
          <w:sz w:val="24"/>
          <w:szCs w:val="24"/>
          <w:lang w:val="es-ES"/>
        </w:rPr>
        <w:t>barco que pasa</w:t>
      </w:r>
      <w:r w:rsidR="00A32F68">
        <w:rPr>
          <w:rFonts w:ascii="Times New Roman" w:eastAsia="Times New Roman" w:hAnsi="Times New Roman" w:cs="Times New Roman"/>
          <w:sz w:val="24"/>
          <w:szCs w:val="24"/>
          <w:lang w:val="es-ES"/>
        </w:rPr>
        <w:t>r</w:t>
      </w:r>
      <w:r w:rsidRPr="00E21261">
        <w:rPr>
          <w:rFonts w:ascii="Times New Roman" w:eastAsia="Times New Roman" w:hAnsi="Times New Roman" w:cs="Times New Roman"/>
          <w:sz w:val="24"/>
          <w:szCs w:val="24"/>
          <w:lang w:val="es-ES"/>
        </w:rPr>
        <w:t>a. Brooks, el médico del barco, decidió que no podrían sobrevivir más de 30 días sin comida y que solo podrían sobrevivir si recogían agua de lluvia para beber. Sin embargo, señaló que podrían sobrevivir mucho más tiempo si dos de los hombres se comieran al tercero.</w:t>
      </w:r>
    </w:p>
    <w:p w14:paraId="0F6C23CC" w14:textId="0D4B765D" w:rsidR="00A87A32" w:rsidRPr="00F22F86" w:rsidRDefault="000B1F33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Pasaron días y días y los hombres estaban muy hambrientos y débiles. Habían pasado 25 días y los hombres casi se habían rendido. Brooks se sentía muy enfermo y tenía pocas esperanzas de ser rescatado. Entonces, propuso que los hombres sacaran pajitas para </w:t>
      </w:r>
      <w:r w:rsidR="00F74558">
        <w:rPr>
          <w:rFonts w:ascii="Times New Roman" w:eastAsia="Times New Roman" w:hAnsi="Times New Roman" w:cs="Times New Roman"/>
          <w:sz w:val="24"/>
          <w:szCs w:val="24"/>
          <w:lang w:val="es-ES"/>
        </w:rPr>
        <w:t>elegir quiénes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F74558">
        <w:rPr>
          <w:rFonts w:ascii="Times New Roman" w:eastAsia="Times New Roman" w:hAnsi="Times New Roman" w:cs="Times New Roman"/>
          <w:sz w:val="24"/>
          <w:szCs w:val="24"/>
          <w:lang w:val="es-ES"/>
        </w:rPr>
        <w:t>vivirían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. A Dudley y Stephens les encantó esta idea, pero decidieron esperar un día más antes de sacar pajitas. Pasó otra noche y aún no había rescate a la vista. </w:t>
      </w:r>
    </w:p>
    <w:p w14:paraId="42A6146A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869EF09" w14:textId="117B46F3" w:rsidR="00A87A32" w:rsidRPr="00F22F86" w:rsidRDefault="00B96AE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Al día siguiente, el 26, Dudley anunció que era hora de sacar las pajitas. Brooks, que había tenido una noche para pensar, cambió de opinión y se negó a sacar las pajitas. Los otros dos hombres, a pesar de las objeciones de Brooks, decidieron matar y comer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se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Brooks de todos modos.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Comerse a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Brooks les dio a los hombres fuerzas renovadas para esperar el rescate. ¿Y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quién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lo sabría? El día 26 apareció un barco en el horizonte. Dudley y Stephens estaban encantados de haber sido rescatados. </w:t>
      </w:r>
    </w:p>
    <w:p w14:paraId="130425E2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12DFB16" w14:textId="77777777" w:rsidR="00A87A32" w:rsidRPr="00F22F86" w:rsidRDefault="0039025E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Sin embargo, cuando Dudley y Stephens regresaron a Inglaterra, fueron acusados del asesinato de Brooks. </w:t>
      </w:r>
    </w:p>
    <w:p w14:paraId="7C06465E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7C67A03" w14:textId="77777777" w:rsidR="00A87A32" w:rsidRPr="00F22F86" w:rsidRDefault="0039025E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  <w:r w:rsidRPr="00F22F86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Cargo contra los demandados:</w:t>
      </w:r>
    </w:p>
    <w:p w14:paraId="3443944A" w14:textId="77777777" w:rsidR="00A87A32" w:rsidRPr="00F22F86" w:rsidRDefault="0039025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22F86">
        <w:rPr>
          <w:rFonts w:ascii="Times New Roman" w:eastAsia="Times New Roman" w:hAnsi="Times New Roman" w:cs="Times New Roman"/>
          <w:sz w:val="24"/>
          <w:szCs w:val="24"/>
          <w:lang w:val="es-ES"/>
        </w:rPr>
        <w:t>Asesinato; Estatuto: Cualquier persona que voluntariamente le quite la vida a otra es culpable de asesinato</w:t>
      </w:r>
    </w:p>
    <w:p w14:paraId="1F9CB480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9C54F44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17EC976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8035A9A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3B7C2A1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BB26318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59069EE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03CC3FA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63712AD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9D47447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67DA42E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D105120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6051F5A" w14:textId="77777777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D909AA8" w14:textId="74A5191F" w:rsidR="00A87A32" w:rsidRPr="00F22F86" w:rsidRDefault="00F673B7">
      <w:pPr>
        <w:jc w:val="center"/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>
        <w:rPr>
          <w:b/>
          <w:color w:val="E2383F"/>
          <w:sz w:val="32"/>
          <w:szCs w:val="32"/>
          <w:lang w:val="es-ES"/>
        </w:rPr>
        <w:t>Los</w:t>
      </w:r>
      <w:r w:rsidR="0039025E" w:rsidRPr="00F22F86">
        <w:rPr>
          <w:b/>
          <w:color w:val="E2383F"/>
          <w:sz w:val="32"/>
          <w:szCs w:val="32"/>
          <w:lang w:val="es-ES"/>
        </w:rPr>
        <w:t xml:space="preserve"> náufragos </w:t>
      </w:r>
      <w:r w:rsidR="00164C6D">
        <w:rPr>
          <w:b/>
          <w:color w:val="E2383F"/>
          <w:sz w:val="32"/>
          <w:szCs w:val="32"/>
          <w:lang w:val="es-ES"/>
        </w:rPr>
        <w:t>–</w:t>
      </w:r>
      <w:r w:rsidR="0039025E" w:rsidRPr="00F22F86">
        <w:rPr>
          <w:b/>
          <w:color w:val="E2383F"/>
          <w:sz w:val="32"/>
          <w:szCs w:val="32"/>
          <w:lang w:val="es-ES"/>
        </w:rPr>
        <w:t xml:space="preserve"> </w:t>
      </w:r>
      <w:r w:rsidR="00164C6D">
        <w:rPr>
          <w:b/>
          <w:color w:val="E2383F"/>
          <w:sz w:val="32"/>
          <w:szCs w:val="32"/>
          <w:lang w:val="es-ES"/>
        </w:rPr>
        <w:t xml:space="preserve">Preparación de </w:t>
      </w:r>
      <w:r w:rsidR="00DD76F2">
        <w:rPr>
          <w:b/>
          <w:color w:val="E2383F"/>
          <w:sz w:val="32"/>
          <w:szCs w:val="32"/>
          <w:lang w:val="es-ES"/>
        </w:rPr>
        <w:t>mini</w:t>
      </w:r>
      <w:r w:rsidR="00164C6D">
        <w:rPr>
          <w:b/>
          <w:color w:val="E2383F"/>
          <w:sz w:val="32"/>
          <w:szCs w:val="32"/>
          <w:lang w:val="es-ES"/>
        </w:rPr>
        <w:t>juicio</w:t>
      </w:r>
    </w:p>
    <w:p w14:paraId="2F8A0C81" w14:textId="77777777" w:rsidR="00A87A32" w:rsidRPr="00F22F86" w:rsidRDefault="00A87A32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5E0E72E0" w14:textId="0A792A26" w:rsidR="00A87A32" w:rsidRPr="00F22F86" w:rsidRDefault="0039025E">
      <w:pPr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</w:pPr>
      <w:r w:rsidRPr="00F22F86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Utili</w:t>
      </w:r>
      <w:r w:rsidR="00F673B7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za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esta página para preparar</w:t>
      </w:r>
      <w:r w:rsidR="00F673B7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e para </w:t>
      </w:r>
      <w:r w:rsidR="00F673B7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el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="00164C6D"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mini</w:t>
      </w:r>
      <w:r w:rsidR="00164C6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juicio</w:t>
      </w:r>
      <w:r w:rsidRPr="00F22F86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. </w:t>
      </w:r>
    </w:p>
    <w:p w14:paraId="6B59D630" w14:textId="77777777" w:rsidR="00A87A32" w:rsidRPr="00F22F86" w:rsidRDefault="00A87A32">
      <w:pPr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A87A32" w:rsidRPr="00F22F86" w14:paraId="6A6D8631" w14:textId="77777777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ACEF8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  <w:t>Fiscales</w:t>
            </w:r>
          </w:p>
          <w:p w14:paraId="3262F0B6" w14:textId="77777777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  <w:t>(Regina, La Corona)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5042" w14:textId="77777777" w:rsidR="00A87A32" w:rsidRPr="00F22F86" w:rsidRDefault="003902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  <w:t>Defensa</w:t>
            </w:r>
          </w:p>
          <w:p w14:paraId="1848BB29" w14:textId="77777777" w:rsidR="00A87A32" w:rsidRPr="00F22F86" w:rsidRDefault="003902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  <w:t>(Dudley y Stephens)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DCCD" w14:textId="77777777" w:rsidR="00A87A32" w:rsidRPr="00F22F86" w:rsidRDefault="0039025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  <w:t>Jueces</w:t>
            </w:r>
          </w:p>
          <w:p w14:paraId="08637433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lang w:val="es-ES"/>
              </w:rPr>
            </w:pPr>
          </w:p>
        </w:tc>
      </w:tr>
      <w:tr w:rsidR="00A87A32" w:rsidRPr="00F22F86" w14:paraId="2EAD5CB3" w14:textId="77777777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1F273" w14:textId="177C9696" w:rsidR="00A87A32" w:rsidRPr="00F22F86" w:rsidRDefault="005F55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5F55DB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Los fiscales prepararán un argumento en contra de Dudley y Stephens, sosteniendo que son culpables de asesinato, y también se prepararán para interrogar a la defensa.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E7CA" w14:textId="55BCD764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Los abogados defensores prepararán un argumento para </w:t>
            </w:r>
            <w:r w:rsidR="005F55DB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demostrar que </w:t>
            </w:r>
            <w:r w:rsidRPr="00F22F86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Dudley y Stephens (que no son culpables de asesinato) y también se prepararán para </w:t>
            </w:r>
            <w:r w:rsidR="00CE097C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interrogar</w:t>
            </w:r>
            <w:r w:rsidRPr="00F22F86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 a los fiscales.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F0B31" w14:textId="0A79A393" w:rsidR="00A87A32" w:rsidRPr="00F22F86" w:rsidRDefault="00390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F22F86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Los jueces, </w:t>
            </w:r>
            <w:r w:rsidR="00CE097C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de forma individual</w:t>
            </w:r>
            <w:r w:rsidRPr="00F22F86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, prepararán preguntas tanto para los fiscales como para la defensa y ayudarán a determinar la culpabilidad </w:t>
            </w:r>
            <w:r w:rsidR="00CE097C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o la</w:t>
            </w:r>
            <w:r w:rsidRPr="00F22F86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 inocencia de los acusados</w:t>
            </w:r>
          </w:p>
        </w:tc>
      </w:tr>
    </w:tbl>
    <w:p w14:paraId="4BCA0948" w14:textId="77777777" w:rsidR="00A87A32" w:rsidRPr="00F22F86" w:rsidRDefault="00A87A32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A87A32" w:rsidRPr="00F22F86" w14:paraId="5649EFEB" w14:textId="77777777">
        <w:trPr>
          <w:trHeight w:val="991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2E939" w14:textId="77777777" w:rsidR="00A87A32" w:rsidRPr="00F22F86" w:rsidRDefault="00A87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D85FDC2" w14:textId="0A8B97F4" w:rsidR="00A87A32" w:rsidRPr="00F22F86" w:rsidRDefault="00A87A3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sectPr w:rsidR="00A87A32" w:rsidRPr="00F22F86">
      <w:pgSz w:w="12240" w:h="15840"/>
      <w:pgMar w:top="1296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36066" w14:textId="77777777" w:rsidR="00625A75" w:rsidRDefault="00625A75">
      <w:pPr>
        <w:spacing w:line="240" w:lineRule="auto"/>
      </w:pPr>
      <w:r>
        <w:separator/>
      </w:r>
    </w:p>
  </w:endnote>
  <w:endnote w:type="continuationSeparator" w:id="0">
    <w:p w14:paraId="2A6A428A" w14:textId="77777777" w:rsidR="00625A75" w:rsidRDefault="00625A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34111F-D38F-EB41-BDAA-3BE0F1ED7893}"/>
    <w:embedBold r:id="rId2" w:fontKey="{838FAAD0-6904-8F4C-9C81-2F5D11B058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FBA4B1A-4D13-B14E-93C9-1EFCD6032F8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3BD592A-8D16-C944-B903-361EC956F59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7229C5C5-A9A1-8F4E-81F0-36ADE27AA8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03C4770-2BD6-5849-A339-CB6EBB7FA659}"/>
    <w:embedBold r:id="rId7" w:fontKey="{EE57E772-C3B0-9A41-88A4-AB8CFF58B53D}"/>
    <w:embedItalic r:id="rId8" w:fontKey="{A0D9DE3A-6C9E-044A-BAF6-1EEAF3340F86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9" w:fontKey="{9B9074DA-1AAB-7640-B56A-1E6890144ACC}"/>
    <w:embedBold r:id="rId10" w:fontKey="{22E90F3B-D047-FB4F-9BA8-FA28223DB40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1" w:fontKey="{000A385A-F017-5B41-8C25-6622E3A9D3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32E5F3A-FAF0-534F-B5CE-24CADBD405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5FDE413-B377-7A4E-A957-9F9F9EB99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4DE4E" w14:textId="77777777" w:rsidR="006A48E9" w:rsidRDefault="006A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FED66" w14:textId="77777777" w:rsidR="00A87A32" w:rsidRDefault="0039025E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Proyecto de </w:t>
    </w:r>
    <w:proofErr w:type="spellStart"/>
    <w:r>
      <w:rPr>
        <w:rFonts w:ascii="Garamond" w:eastAsia="Garamond" w:hAnsi="Garamond" w:cs="Garamond"/>
        <w:smallCaps/>
        <w:sz w:val="16"/>
        <w:szCs w:val="16"/>
      </w:rPr>
      <w:t>aprendizaje</w:t>
    </w:r>
    <w:proofErr w:type="spellEnd"/>
    <w:r>
      <w:rPr>
        <w:rFonts w:ascii="Garamond" w:eastAsia="Garamond" w:hAnsi="Garamond" w:cs="Garamond"/>
        <w:smallCaps/>
        <w:sz w:val="16"/>
        <w:szCs w:val="16"/>
      </w:rPr>
      <w:t xml:space="preserve"> </w:t>
    </w:r>
    <w:proofErr w:type="spellStart"/>
    <w:r>
      <w:rPr>
        <w:rFonts w:ascii="Garamond" w:eastAsia="Garamond" w:hAnsi="Garamond" w:cs="Garamond"/>
        <w:smallCaps/>
        <w:sz w:val="16"/>
        <w:szCs w:val="16"/>
      </w:rPr>
      <w:t>cívico</w:t>
    </w:r>
    <w:proofErr w:type="spellEnd"/>
    <w:r>
      <w:rPr>
        <w:rFonts w:ascii="Garamond" w:eastAsia="Garamond" w:hAnsi="Garamond" w:cs="Garamond"/>
        <w:smallCaps/>
        <w:sz w:val="16"/>
        <w:szCs w:val="16"/>
      </w:rPr>
      <w:t xml:space="preserve">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23D32" w14:textId="77777777" w:rsidR="006A48E9" w:rsidRDefault="006A48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D342E" w14:textId="77777777" w:rsidR="00625A75" w:rsidRDefault="00625A75">
      <w:pPr>
        <w:spacing w:line="240" w:lineRule="auto"/>
      </w:pPr>
      <w:r>
        <w:separator/>
      </w:r>
    </w:p>
  </w:footnote>
  <w:footnote w:type="continuationSeparator" w:id="0">
    <w:p w14:paraId="61C66039" w14:textId="77777777" w:rsidR="00625A75" w:rsidRDefault="00625A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F9BE0" w14:textId="77777777" w:rsidR="006A48E9" w:rsidRDefault="006A48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A1E16" w14:textId="77777777" w:rsidR="00A87A32" w:rsidRDefault="0039025E">
    <w:r>
      <w:rPr>
        <w:noProof/>
      </w:rPr>
      <w:drawing>
        <wp:inline distT="114300" distB="114300" distL="114300" distR="114300" wp14:anchorId="49B4D52D" wp14:editId="39630E8B">
          <wp:extent cx="596713" cy="3381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71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A71AD" w14:textId="77777777" w:rsidR="006A48E9" w:rsidRDefault="006A48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B0706"/>
    <w:multiLevelType w:val="multilevel"/>
    <w:tmpl w:val="325C5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4334D2"/>
    <w:multiLevelType w:val="multilevel"/>
    <w:tmpl w:val="45321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F0119D"/>
    <w:multiLevelType w:val="multilevel"/>
    <w:tmpl w:val="D8329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E84177"/>
    <w:multiLevelType w:val="multilevel"/>
    <w:tmpl w:val="5726C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764599"/>
    <w:multiLevelType w:val="multilevel"/>
    <w:tmpl w:val="A9103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E4694E"/>
    <w:multiLevelType w:val="multilevel"/>
    <w:tmpl w:val="5254F6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762EB4"/>
    <w:multiLevelType w:val="multilevel"/>
    <w:tmpl w:val="B79A3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6A529C"/>
    <w:multiLevelType w:val="multilevel"/>
    <w:tmpl w:val="BD760B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854C4B"/>
    <w:multiLevelType w:val="hybridMultilevel"/>
    <w:tmpl w:val="1C48582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40079E6"/>
    <w:multiLevelType w:val="multilevel"/>
    <w:tmpl w:val="A1282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532C20"/>
    <w:multiLevelType w:val="multilevel"/>
    <w:tmpl w:val="E3C23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7965664">
    <w:abstractNumId w:val="1"/>
  </w:num>
  <w:num w:numId="2" w16cid:durableId="1288050586">
    <w:abstractNumId w:val="0"/>
  </w:num>
  <w:num w:numId="3" w16cid:durableId="287049807">
    <w:abstractNumId w:val="9"/>
  </w:num>
  <w:num w:numId="4" w16cid:durableId="1845700512">
    <w:abstractNumId w:val="3"/>
  </w:num>
  <w:num w:numId="5" w16cid:durableId="1723551769">
    <w:abstractNumId w:val="4"/>
  </w:num>
  <w:num w:numId="6" w16cid:durableId="1909686129">
    <w:abstractNumId w:val="5"/>
  </w:num>
  <w:num w:numId="7" w16cid:durableId="1063286499">
    <w:abstractNumId w:val="7"/>
  </w:num>
  <w:num w:numId="8" w16cid:durableId="837159233">
    <w:abstractNumId w:val="6"/>
  </w:num>
  <w:num w:numId="9" w16cid:durableId="1392073939">
    <w:abstractNumId w:val="10"/>
  </w:num>
  <w:num w:numId="10" w16cid:durableId="292173160">
    <w:abstractNumId w:val="2"/>
  </w:num>
  <w:num w:numId="11" w16cid:durableId="12655745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A32"/>
    <w:rsid w:val="00014629"/>
    <w:rsid w:val="00090909"/>
    <w:rsid w:val="000B1F33"/>
    <w:rsid w:val="00105281"/>
    <w:rsid w:val="00164C6D"/>
    <w:rsid w:val="001A4F18"/>
    <w:rsid w:val="00254BBD"/>
    <w:rsid w:val="00274257"/>
    <w:rsid w:val="00282F69"/>
    <w:rsid w:val="002D1B94"/>
    <w:rsid w:val="00312FAA"/>
    <w:rsid w:val="0039025E"/>
    <w:rsid w:val="00395E14"/>
    <w:rsid w:val="00405AD3"/>
    <w:rsid w:val="00421878"/>
    <w:rsid w:val="005F4B10"/>
    <w:rsid w:val="005F55DB"/>
    <w:rsid w:val="00625A75"/>
    <w:rsid w:val="00661317"/>
    <w:rsid w:val="0066207C"/>
    <w:rsid w:val="006A1F28"/>
    <w:rsid w:val="006A48E9"/>
    <w:rsid w:val="00724C2D"/>
    <w:rsid w:val="007364AE"/>
    <w:rsid w:val="00740F01"/>
    <w:rsid w:val="007573D6"/>
    <w:rsid w:val="00811EB6"/>
    <w:rsid w:val="00937B90"/>
    <w:rsid w:val="00A32F68"/>
    <w:rsid w:val="00A45406"/>
    <w:rsid w:val="00A71105"/>
    <w:rsid w:val="00A87A32"/>
    <w:rsid w:val="00A93CB0"/>
    <w:rsid w:val="00AB262B"/>
    <w:rsid w:val="00B1520E"/>
    <w:rsid w:val="00B16109"/>
    <w:rsid w:val="00B7067B"/>
    <w:rsid w:val="00B96AE1"/>
    <w:rsid w:val="00BF69C3"/>
    <w:rsid w:val="00C00B80"/>
    <w:rsid w:val="00C71B39"/>
    <w:rsid w:val="00CE097C"/>
    <w:rsid w:val="00D41427"/>
    <w:rsid w:val="00D52BFA"/>
    <w:rsid w:val="00D73CE2"/>
    <w:rsid w:val="00DC0BF9"/>
    <w:rsid w:val="00DD76F2"/>
    <w:rsid w:val="00E21261"/>
    <w:rsid w:val="00E419D7"/>
    <w:rsid w:val="00ED633E"/>
    <w:rsid w:val="00EE5034"/>
    <w:rsid w:val="00EF6AA9"/>
    <w:rsid w:val="00F20ACF"/>
    <w:rsid w:val="00F22F86"/>
    <w:rsid w:val="00F27DF7"/>
    <w:rsid w:val="00F34EED"/>
    <w:rsid w:val="00F673B7"/>
    <w:rsid w:val="00F74558"/>
    <w:rsid w:val="00F87420"/>
    <w:rsid w:val="00FA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E4A07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48E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8E9"/>
  </w:style>
  <w:style w:type="paragraph" w:styleId="Footer">
    <w:name w:val="footer"/>
    <w:basedOn w:val="Normal"/>
    <w:link w:val="FooterChar"/>
    <w:uiPriority w:val="99"/>
    <w:unhideWhenUsed/>
    <w:rsid w:val="006A48E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8E9"/>
  </w:style>
  <w:style w:type="character" w:styleId="PlaceholderText">
    <w:name w:val="Placeholder Text"/>
    <w:basedOn w:val="DefaultParagraphFont"/>
    <w:uiPriority w:val="99"/>
    <w:semiHidden/>
    <w:rsid w:val="00A93CB0"/>
    <w:rPr>
      <w:color w:val="666666"/>
    </w:rPr>
  </w:style>
  <w:style w:type="paragraph" w:styleId="ListParagraph">
    <w:name w:val="List Paragraph"/>
    <w:basedOn w:val="Normal"/>
    <w:uiPriority w:val="34"/>
    <w:qFormat/>
    <w:rsid w:val="00312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1459</Words>
  <Characters>8322</Characters>
  <Application>Microsoft Office Word</Application>
  <DocSecurity>0</DocSecurity>
  <Lines>69</Lines>
  <Paragraphs>19</Paragraphs>
  <ScaleCrop>false</ScaleCrop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Catalina Frank</cp:lastModifiedBy>
  <cp:revision>53</cp:revision>
  <dcterms:created xsi:type="dcterms:W3CDTF">2025-05-05T18:38:00Z</dcterms:created>
  <dcterms:modified xsi:type="dcterms:W3CDTF">2025-10-18T20:41:00Z</dcterms:modified>
</cp:coreProperties>
</file>