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C66E31" w14:textId="77777777" w:rsidR="0022723C" w:rsidRDefault="0022723C"/>
    <w:p w14:paraId="627DF9B5" w14:textId="77777777" w:rsidR="0022723C" w:rsidRDefault="00000000">
      <w:pPr>
        <w:jc w:val="center"/>
        <w:rPr>
          <w:b/>
          <w:color w:val="E2383F"/>
          <w:sz w:val="32"/>
          <w:szCs w:val="32"/>
        </w:rPr>
      </w:pPr>
      <w:r>
        <w:rPr>
          <w:b/>
          <w:color w:val="E2383F"/>
          <w:sz w:val="32"/>
          <w:szCs w:val="32"/>
        </w:rPr>
        <w:t>Should it Be a Crime</w:t>
      </w:r>
    </w:p>
    <w:p w14:paraId="15E17F88" w14:textId="77777777" w:rsidR="0022723C" w:rsidRDefault="0022723C">
      <w:pPr>
        <w:rPr>
          <w:rFonts w:ascii="Times New Roman" w:eastAsia="Times New Roman" w:hAnsi="Times New Roman" w:cs="Times New Roman"/>
          <w:sz w:val="24"/>
          <w:szCs w:val="24"/>
        </w:rPr>
      </w:pPr>
    </w:p>
    <w:p w14:paraId="06E631AB" w14:textId="77777777" w:rsidR="002272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Lesson Topic</w:t>
      </w:r>
      <w:r>
        <w:rPr>
          <w:rFonts w:ascii="Times New Roman" w:eastAsia="Times New Roman" w:hAnsi="Times New Roman" w:cs="Times New Roman"/>
          <w:b/>
          <w:sz w:val="24"/>
          <w:szCs w:val="24"/>
        </w:rPr>
        <w:t>: Introduction to Law &amp; Criminal Law</w:t>
      </w:r>
    </w:p>
    <w:p w14:paraId="480C1582" w14:textId="77777777" w:rsidR="002272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Time of the Lesson</w:t>
      </w:r>
      <w:r>
        <w:rPr>
          <w:rFonts w:ascii="Times New Roman" w:eastAsia="Times New Roman" w:hAnsi="Times New Roman" w:cs="Times New Roman"/>
          <w:b/>
          <w:sz w:val="24"/>
          <w:szCs w:val="24"/>
        </w:rPr>
        <w:t>: 90 minutes</w:t>
      </w:r>
    </w:p>
    <w:p w14:paraId="12A1F266" w14:textId="77777777" w:rsidR="0022723C" w:rsidRDefault="0022723C">
      <w:pPr>
        <w:rPr>
          <w:rFonts w:ascii="Times New Roman" w:eastAsia="Times New Roman" w:hAnsi="Times New Roman" w:cs="Times New Roman"/>
          <w:sz w:val="24"/>
          <w:szCs w:val="24"/>
        </w:rPr>
      </w:pPr>
    </w:p>
    <w:p w14:paraId="69DCE22F" w14:textId="77777777" w:rsidR="0022723C"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 Essential Question:</w:t>
      </w:r>
    </w:p>
    <w:p w14:paraId="59DE0894" w14:textId="77777777" w:rsidR="0022723C"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a crime and how should society determine what behavior should be criminal? </w:t>
      </w:r>
    </w:p>
    <w:p w14:paraId="35FBF7FF" w14:textId="77777777" w:rsidR="0022723C" w:rsidRDefault="0022723C">
      <w:pPr>
        <w:rPr>
          <w:rFonts w:ascii="Times New Roman" w:eastAsia="Times New Roman" w:hAnsi="Times New Roman" w:cs="Times New Roman"/>
          <w:b/>
          <w:sz w:val="28"/>
          <w:szCs w:val="28"/>
        </w:rPr>
      </w:pPr>
    </w:p>
    <w:p w14:paraId="1E65D080" w14:textId="77777777" w:rsidR="0022723C"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Learning Objectives:</w:t>
      </w:r>
    </w:p>
    <w:p w14:paraId="42FC7054" w14:textId="77777777" w:rsidR="0022723C" w:rsidRDefault="00000000">
      <w:pPr>
        <w:widowControl w:val="0"/>
        <w:numPr>
          <w:ilvl w:val="0"/>
          <w:numId w:val="7"/>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will be able to… (SWBAT)</w:t>
      </w:r>
    </w:p>
    <w:p w14:paraId="696E1856" w14:textId="77777777" w:rsidR="0022723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‘crime’</w:t>
      </w:r>
    </w:p>
    <w:p w14:paraId="3FA88292" w14:textId="77777777" w:rsidR="0022723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their position regarding actions and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they should be considered criminal</w:t>
      </w:r>
    </w:p>
    <w:p w14:paraId="3EA5E106" w14:textId="77777777" w:rsidR="0022723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the seriousness of crimes</w:t>
      </w:r>
    </w:p>
    <w:p w14:paraId="7CB66FAE" w14:textId="77777777" w:rsidR="0022723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 the definition of ‘crime/criminal’ to various scenarios </w:t>
      </w:r>
    </w:p>
    <w:p w14:paraId="7DE75181" w14:textId="77777777" w:rsidR="0022723C" w:rsidRDefault="0022723C">
      <w:pPr>
        <w:rPr>
          <w:rFonts w:ascii="Times New Roman" w:eastAsia="Times New Roman" w:hAnsi="Times New Roman" w:cs="Times New Roman"/>
          <w:b/>
          <w:sz w:val="28"/>
          <w:szCs w:val="28"/>
        </w:rPr>
      </w:pPr>
    </w:p>
    <w:p w14:paraId="2E2EC643" w14:textId="77777777" w:rsidR="0022723C"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Materials List:</w:t>
      </w:r>
    </w:p>
    <w:p w14:paraId="5378D0AE" w14:textId="77777777" w:rsidR="0022723C"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“Should it be a Crime?” (SIBAC) worksheet [1 per participant]</w:t>
      </w:r>
    </w:p>
    <w:p w14:paraId="5CEA82F8" w14:textId="77777777" w:rsidR="0022723C"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video Clip (a short, </w:t>
      </w:r>
      <w:proofErr w:type="gramStart"/>
      <w:r>
        <w:rPr>
          <w:rFonts w:ascii="Times New Roman" w:eastAsia="Times New Roman" w:hAnsi="Times New Roman" w:cs="Times New Roman"/>
          <w:sz w:val="24"/>
          <w:szCs w:val="24"/>
        </w:rPr>
        <w:t>2-5 minute</w:t>
      </w:r>
      <w:proofErr w:type="gramEnd"/>
      <w:r>
        <w:rPr>
          <w:rFonts w:ascii="Times New Roman" w:eastAsia="Times New Roman" w:hAnsi="Times New Roman" w:cs="Times New Roman"/>
          <w:sz w:val="24"/>
          <w:szCs w:val="24"/>
        </w:rPr>
        <w:t xml:space="preserve">, video that proposed a crime for students to discuss/determine if it should be a crime or not) </w:t>
      </w:r>
    </w:p>
    <w:p w14:paraId="2BAF432E" w14:textId="77777777" w:rsidR="0022723C"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Laptop (for Reporting Grid)</w:t>
      </w:r>
    </w:p>
    <w:p w14:paraId="7DB10271" w14:textId="77777777" w:rsidR="0022723C"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Projector &amp; Screen</w:t>
      </w:r>
    </w:p>
    <w:p w14:paraId="0AB794E0" w14:textId="77777777" w:rsidR="0022723C"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Whiteboard and multiple colors of dry erase markers</w:t>
      </w:r>
    </w:p>
    <w:p w14:paraId="3FD71789" w14:textId="77777777" w:rsidR="0022723C" w:rsidRDefault="0022723C">
      <w:pPr>
        <w:widowControl w:val="0"/>
        <w:spacing w:line="240" w:lineRule="auto"/>
        <w:rPr>
          <w:rFonts w:ascii="Times New Roman" w:eastAsia="Times New Roman" w:hAnsi="Times New Roman" w:cs="Times New Roman"/>
          <w:b/>
          <w:sz w:val="28"/>
          <w:szCs w:val="28"/>
        </w:rPr>
      </w:pPr>
    </w:p>
    <w:p w14:paraId="39AECB85" w14:textId="77777777" w:rsidR="0022723C"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Procedure:</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940"/>
      </w:tblGrid>
      <w:tr w:rsidR="0022723C" w14:paraId="4ED72300" w14:textId="77777777">
        <w:tc>
          <w:tcPr>
            <w:tcW w:w="1860" w:type="dxa"/>
            <w:shd w:val="clear" w:color="auto" w:fill="003876"/>
            <w:tcMar>
              <w:top w:w="100" w:type="dxa"/>
              <w:left w:w="100" w:type="dxa"/>
              <w:bottom w:w="100" w:type="dxa"/>
              <w:right w:w="100" w:type="dxa"/>
            </w:tcMar>
          </w:tcPr>
          <w:p w14:paraId="01C2849D" w14:textId="77777777" w:rsidR="0022723C" w:rsidRDefault="00000000">
            <w:pPr>
              <w:widowControl w:val="0"/>
              <w:pBdr>
                <w:top w:val="nil"/>
                <w:left w:val="nil"/>
                <w:bottom w:val="nil"/>
                <w:right w:val="nil"/>
                <w:between w:val="nil"/>
              </w:pBdr>
              <w:spacing w:line="240" w:lineRule="auto"/>
              <w:jc w:val="center"/>
              <w:rPr>
                <w:b/>
                <w:color w:val="FFFFFF"/>
              </w:rPr>
            </w:pPr>
            <w:r>
              <w:rPr>
                <w:b/>
                <w:color w:val="FFFFFF"/>
              </w:rPr>
              <w:t>Section</w:t>
            </w:r>
          </w:p>
        </w:tc>
        <w:tc>
          <w:tcPr>
            <w:tcW w:w="8940" w:type="dxa"/>
            <w:shd w:val="clear" w:color="auto" w:fill="003876"/>
            <w:tcMar>
              <w:top w:w="100" w:type="dxa"/>
              <w:left w:w="100" w:type="dxa"/>
              <w:bottom w:w="100" w:type="dxa"/>
              <w:right w:w="100" w:type="dxa"/>
            </w:tcMar>
          </w:tcPr>
          <w:p w14:paraId="1E661F9A" w14:textId="77777777" w:rsidR="0022723C" w:rsidRDefault="00000000">
            <w:pPr>
              <w:widowControl w:val="0"/>
              <w:pBdr>
                <w:top w:val="nil"/>
                <w:left w:val="nil"/>
                <w:bottom w:val="nil"/>
                <w:right w:val="nil"/>
                <w:between w:val="nil"/>
              </w:pBdr>
              <w:spacing w:line="240" w:lineRule="auto"/>
              <w:jc w:val="center"/>
              <w:rPr>
                <w:b/>
                <w:color w:val="FFFFFF"/>
              </w:rPr>
            </w:pPr>
            <w:r>
              <w:rPr>
                <w:b/>
                <w:color w:val="FFFFFF"/>
              </w:rPr>
              <w:t>Activity</w:t>
            </w:r>
          </w:p>
        </w:tc>
      </w:tr>
      <w:tr w:rsidR="0022723C" w14:paraId="2F3C85E9" w14:textId="77777777">
        <w:tc>
          <w:tcPr>
            <w:tcW w:w="1860" w:type="dxa"/>
            <w:shd w:val="clear" w:color="auto" w:fill="auto"/>
            <w:tcMar>
              <w:top w:w="100" w:type="dxa"/>
              <w:left w:w="100" w:type="dxa"/>
              <w:bottom w:w="100" w:type="dxa"/>
              <w:right w:w="100" w:type="dxa"/>
            </w:tcMar>
          </w:tcPr>
          <w:p w14:paraId="2E668F7E" w14:textId="77777777" w:rsidR="0022723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 Discover</w:t>
            </w:r>
          </w:p>
        </w:tc>
        <w:tc>
          <w:tcPr>
            <w:tcW w:w="8940" w:type="dxa"/>
            <w:shd w:val="clear" w:color="auto" w:fill="auto"/>
            <w:tcMar>
              <w:top w:w="100" w:type="dxa"/>
              <w:left w:w="100" w:type="dxa"/>
              <w:bottom w:w="100" w:type="dxa"/>
              <w:right w:w="100" w:type="dxa"/>
            </w:tcMar>
          </w:tcPr>
          <w:p w14:paraId="2F9B9C1B" w14:textId="77777777" w:rsidR="0022723C"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 video clip</w:t>
            </w:r>
          </w:p>
          <w:p w14:paraId="7FC08EA6" w14:textId="77777777" w:rsidR="0022723C"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summarize what is being proposed in the video clip</w:t>
            </w:r>
          </w:p>
          <w:p w14:paraId="192D6427" w14:textId="77777777" w:rsidR="0022723C"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Display a summarized version of the activity that is (or being proposed) to be criminalized – Then poll class as to whether the activity should or should not be a crime</w:t>
            </w:r>
          </w:p>
          <w:p w14:paraId="7D67EA94" w14:textId="77777777" w:rsidR="0022723C"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Solicit students’ reasons for their vote:</w:t>
            </w:r>
          </w:p>
          <w:p w14:paraId="169F3BBC" w14:textId="77777777" w:rsidR="0022723C"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outcomes of the criminal law?</w:t>
            </w:r>
          </w:p>
          <w:p w14:paraId="75C35A75" w14:textId="77777777" w:rsidR="0022723C"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is affected?</w:t>
            </w:r>
          </w:p>
          <w:p w14:paraId="62723F6D" w14:textId="77777777" w:rsidR="0022723C"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harm? (being addressed, that may be incurred because of the law)</w:t>
            </w:r>
          </w:p>
          <w:p w14:paraId="53F81B47" w14:textId="77777777" w:rsidR="0022723C"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Poll class another time</w:t>
            </w:r>
          </w:p>
          <w:p w14:paraId="703B5519" w14:textId="77777777" w:rsidR="0022723C"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Solicit any responses from students who changed their mind, as to why they changed their vote</w:t>
            </w:r>
          </w:p>
        </w:tc>
      </w:tr>
      <w:tr w:rsidR="0022723C" w14:paraId="27D71A92" w14:textId="77777777">
        <w:tc>
          <w:tcPr>
            <w:tcW w:w="1860" w:type="dxa"/>
            <w:shd w:val="clear" w:color="auto" w:fill="auto"/>
            <w:tcMar>
              <w:top w:w="100" w:type="dxa"/>
              <w:left w:w="100" w:type="dxa"/>
              <w:bottom w:w="100" w:type="dxa"/>
              <w:right w:w="100" w:type="dxa"/>
            </w:tcMar>
          </w:tcPr>
          <w:p w14:paraId="3FEA0FCA" w14:textId="77777777" w:rsidR="0022723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4b. Expose</w:t>
            </w:r>
          </w:p>
        </w:tc>
        <w:tc>
          <w:tcPr>
            <w:tcW w:w="8940" w:type="dxa"/>
            <w:shd w:val="clear" w:color="auto" w:fill="auto"/>
            <w:tcMar>
              <w:top w:w="100" w:type="dxa"/>
              <w:left w:w="100" w:type="dxa"/>
              <w:bottom w:w="100" w:type="dxa"/>
              <w:right w:w="100" w:type="dxa"/>
            </w:tcMar>
          </w:tcPr>
          <w:p w14:paraId="116C918D" w14:textId="77777777" w:rsidR="0022723C"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to students they’ll be looking into deciding whether other activities should be crimes or not,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opening activity.</w:t>
            </w:r>
          </w:p>
          <w:p w14:paraId="0D18878C" w14:textId="77777777" w:rsidR="0022723C"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 students into small groups</w:t>
            </w:r>
          </w:p>
          <w:p w14:paraId="0114B79E" w14:textId="77777777" w:rsidR="0022723C"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Handout the “Should it be a Crime?” (SIBAC) worksheet</w:t>
            </w:r>
          </w:p>
          <w:p w14:paraId="12D4CCE4" w14:textId="77777777" w:rsidR="0022723C"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a student to read the directions to the activity, while the rest of the group reads along</w:t>
            </w:r>
          </w:p>
          <w:p w14:paraId="08C50BEB" w14:textId="77777777" w:rsidR="0022723C"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OPTIONAL: Ask a student to explain the instructions that were just reviewed</w:t>
            </w:r>
          </w:p>
          <w:p w14:paraId="0A66E11F" w14:textId="77777777" w:rsidR="0022723C"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EMPHASIZE: The activity is asking students to determine what </w:t>
            </w:r>
            <w:r>
              <w:rPr>
                <w:rFonts w:ascii="Times New Roman" w:eastAsia="Times New Roman" w:hAnsi="Times New Roman" w:cs="Times New Roman"/>
                <w:b/>
                <w:i/>
                <w:sz w:val="24"/>
                <w:szCs w:val="24"/>
              </w:rPr>
              <w:t>SHOULD</w:t>
            </w:r>
            <w:r>
              <w:rPr>
                <w:rFonts w:ascii="Times New Roman" w:eastAsia="Times New Roman" w:hAnsi="Times New Roman" w:cs="Times New Roman"/>
                <w:sz w:val="24"/>
                <w:szCs w:val="24"/>
              </w:rPr>
              <w:t xml:space="preserve"> be a crime, not what is or is not a crime in our current society. </w:t>
            </w:r>
          </w:p>
        </w:tc>
      </w:tr>
      <w:tr w:rsidR="0022723C" w14:paraId="7018ADF7" w14:textId="77777777">
        <w:tc>
          <w:tcPr>
            <w:tcW w:w="1860" w:type="dxa"/>
            <w:shd w:val="clear" w:color="auto" w:fill="auto"/>
            <w:tcMar>
              <w:top w:w="100" w:type="dxa"/>
              <w:left w:w="100" w:type="dxa"/>
              <w:bottom w:w="100" w:type="dxa"/>
              <w:right w:w="100" w:type="dxa"/>
            </w:tcMar>
          </w:tcPr>
          <w:p w14:paraId="02232CFF" w14:textId="77777777" w:rsidR="0022723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4c. Apply</w:t>
            </w:r>
          </w:p>
        </w:tc>
        <w:tc>
          <w:tcPr>
            <w:tcW w:w="8940" w:type="dxa"/>
            <w:shd w:val="clear" w:color="auto" w:fill="auto"/>
            <w:tcMar>
              <w:top w:w="100" w:type="dxa"/>
              <w:left w:w="100" w:type="dxa"/>
              <w:bottom w:w="100" w:type="dxa"/>
              <w:right w:w="100" w:type="dxa"/>
            </w:tcMar>
          </w:tcPr>
          <w:p w14:paraId="1A81D538" w14:textId="77777777" w:rsidR="0022723C"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complete the worksheet in their groups</w:t>
            </w:r>
          </w:p>
          <w:p w14:paraId="01DD8560" w14:textId="77777777" w:rsidR="0022723C"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students work in groups, pull up the “Reporting Grid” on a projected screen OR draw a grid on the white board.</w:t>
            </w:r>
          </w:p>
          <w:p w14:paraId="2A52734E" w14:textId="77777777" w:rsidR="0022723C" w:rsidRDefault="00000000">
            <w:pPr>
              <w:widowControl w:val="0"/>
              <w:numPr>
                <w:ilvl w:val="2"/>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drawing the grid, try to use different colored markers for Yes (Y) and No (N)</w:t>
            </w:r>
          </w:p>
          <w:p w14:paraId="381E34BE" w14:textId="2EC01329" w:rsidR="0022723C" w:rsidRDefault="006E5368">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Circulate</w:t>
            </w:r>
            <w:r w:rsidR="00000000">
              <w:rPr>
                <w:rFonts w:ascii="Times New Roman" w:eastAsia="Times New Roman" w:hAnsi="Times New Roman" w:cs="Times New Roman"/>
                <w:sz w:val="24"/>
                <w:szCs w:val="24"/>
              </w:rPr>
              <w:t xml:space="preserve"> to each group to answer questions and clarify any misconceptions or misunderstandings about the scenarios </w:t>
            </w:r>
          </w:p>
          <w:p w14:paraId="79DA3519" w14:textId="77777777" w:rsidR="0022723C" w:rsidRDefault="00000000">
            <w:pPr>
              <w:widowControl w:val="0"/>
              <w:numPr>
                <w:ilvl w:val="2"/>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EMPHASIZE: In addition to answering the question of Yes or No, students should be thinking about how they came to their answers </w:t>
            </w:r>
          </w:p>
          <w:p w14:paraId="43340109" w14:textId="77777777" w:rsidR="0022723C"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 Have each group share their answers to the worksheet. Record each group’s answers either on the digital “Reporting Grid” or white board grid.</w:t>
            </w:r>
          </w:p>
          <w:p w14:paraId="3D1880F9" w14:textId="77777777" w:rsidR="0022723C"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an “**” for any group that had dissenting members for </w:t>
            </w:r>
            <w:proofErr w:type="gramStart"/>
            <w:r>
              <w:rPr>
                <w:rFonts w:ascii="Times New Roman" w:eastAsia="Times New Roman" w:hAnsi="Times New Roman" w:cs="Times New Roman"/>
                <w:sz w:val="24"/>
                <w:szCs w:val="24"/>
              </w:rPr>
              <w:t>particular scenarios</w:t>
            </w:r>
            <w:proofErr w:type="gramEnd"/>
            <w:r>
              <w:rPr>
                <w:rFonts w:ascii="Times New Roman" w:eastAsia="Times New Roman" w:hAnsi="Times New Roman" w:cs="Times New Roman"/>
                <w:sz w:val="24"/>
                <w:szCs w:val="24"/>
              </w:rPr>
              <w:t xml:space="preserve"> </w:t>
            </w:r>
          </w:p>
        </w:tc>
      </w:tr>
      <w:tr w:rsidR="0022723C" w14:paraId="109913D6" w14:textId="77777777">
        <w:tc>
          <w:tcPr>
            <w:tcW w:w="1860" w:type="dxa"/>
            <w:shd w:val="clear" w:color="auto" w:fill="auto"/>
            <w:tcMar>
              <w:top w:w="100" w:type="dxa"/>
              <w:left w:w="100" w:type="dxa"/>
              <w:bottom w:w="100" w:type="dxa"/>
              <w:right w:w="100" w:type="dxa"/>
            </w:tcMar>
          </w:tcPr>
          <w:p w14:paraId="7DD6D0F1" w14:textId="77777777" w:rsidR="0022723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 Reflect</w:t>
            </w:r>
          </w:p>
        </w:tc>
        <w:tc>
          <w:tcPr>
            <w:tcW w:w="8940" w:type="dxa"/>
            <w:shd w:val="clear" w:color="auto" w:fill="auto"/>
            <w:tcMar>
              <w:top w:w="100" w:type="dxa"/>
              <w:left w:w="100" w:type="dxa"/>
              <w:bottom w:w="100" w:type="dxa"/>
              <w:right w:w="100" w:type="dxa"/>
            </w:tcMar>
          </w:tcPr>
          <w:p w14:paraId="351AA344" w14:textId="77777777" w:rsidR="0022723C"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if they notice any patterns or anomalies in the grid. (For example, were there certain scenarios that everyone said ‘Yes’ or all ‘No’.</w:t>
            </w:r>
          </w:p>
          <w:p w14:paraId="59F628F7" w14:textId="77777777" w:rsidR="0022723C"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 If there are anomalies, in which one or two groups gave an answer that the majority of the class did not, ask those groups for their thought process on coming to their decision.</w:t>
            </w:r>
          </w:p>
          <w:p w14:paraId="538E6D96" w14:textId="77777777" w:rsidR="0022723C"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return to their groups and rank their top 5 crimes, with 1 being the worst crime and 5 being the least bad crime</w:t>
            </w:r>
          </w:p>
          <w:p w14:paraId="1A0EF5E0" w14:textId="43D90811" w:rsidR="0022723C"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Debrief: Have each group share their </w:t>
            </w:r>
            <w:r w:rsidR="006E5368">
              <w:rPr>
                <w:rFonts w:ascii="Times New Roman" w:eastAsia="Times New Roman" w:hAnsi="Times New Roman" w:cs="Times New Roman"/>
                <w:sz w:val="24"/>
                <w:szCs w:val="24"/>
              </w:rPr>
              <w:t>rankings and</w:t>
            </w:r>
            <w:r>
              <w:rPr>
                <w:rFonts w:ascii="Times New Roman" w:eastAsia="Times New Roman" w:hAnsi="Times New Roman" w:cs="Times New Roman"/>
                <w:sz w:val="24"/>
                <w:szCs w:val="24"/>
              </w:rPr>
              <w:t xml:space="preserve"> record their rankings. Then discuss the similarities and differences amongst the rankings</w:t>
            </w:r>
          </w:p>
          <w:p w14:paraId="4AFB58CF" w14:textId="77777777" w:rsidR="0022723C"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share out what were the major factors they used to consider what should or should not be a crime.</w:t>
            </w:r>
          </w:p>
          <w:p w14:paraId="278ACD26" w14:textId="77777777" w:rsidR="0022723C"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Answers on board</w:t>
            </w:r>
          </w:p>
          <w:p w14:paraId="12ECFD61" w14:textId="77777777" w:rsidR="0022723C"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Factors:</w:t>
            </w:r>
          </w:p>
          <w:p w14:paraId="28C12C29" w14:textId="77777777" w:rsidR="0022723C" w:rsidRDefault="00000000">
            <w:pPr>
              <w:widowControl w:val="0"/>
              <w:numPr>
                <w:ilvl w:val="2"/>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Injury; Weapon; Intent (bad motive vs mistake); Foreseeable vs Unforeseeable; Consent; Community; Value; Agency</w:t>
            </w:r>
          </w:p>
          <w:p w14:paraId="15C7E408" w14:textId="77777777" w:rsidR="0022723C"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using the discussions from class, to finish the following sentence stem, “A crime is…”</w:t>
            </w:r>
          </w:p>
          <w:p w14:paraId="3083D728" w14:textId="77777777" w:rsidR="0022723C"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 Have students share their definitions. Compare the definitions against the scenarios from the worksheet, ask if they’d still be considered crimes.</w:t>
            </w:r>
          </w:p>
          <w:p w14:paraId="4CE1E19D" w14:textId="77777777" w:rsidR="0022723C"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Metacognition: Ask students to share what was difficult or easy about the exercise. Have them explain their observations.  </w:t>
            </w:r>
          </w:p>
        </w:tc>
      </w:tr>
    </w:tbl>
    <w:p w14:paraId="5B9ABD60" w14:textId="77777777" w:rsidR="0022723C" w:rsidRDefault="0022723C">
      <w:pPr>
        <w:rPr>
          <w:rFonts w:ascii="Times New Roman" w:eastAsia="Times New Roman" w:hAnsi="Times New Roman" w:cs="Times New Roman"/>
          <w:sz w:val="24"/>
          <w:szCs w:val="24"/>
        </w:rPr>
      </w:pPr>
    </w:p>
    <w:p w14:paraId="5A5FF466" w14:textId="77777777" w:rsidR="0022723C"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 Assessment(s):</w:t>
      </w:r>
    </w:p>
    <w:p w14:paraId="2E2FD5CE" w14:textId="77777777" w:rsidR="0022723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‘crime’--- Students’ responses to the sentence stem (worksheet) </w:t>
      </w:r>
    </w:p>
    <w:p w14:paraId="7C2A1720" w14:textId="77777777" w:rsidR="0022723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their position regarding actions and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they should be considered criminal — </w:t>
      </w:r>
      <w:r>
        <w:rPr>
          <w:rFonts w:ascii="Times New Roman" w:eastAsia="Times New Roman" w:hAnsi="Times New Roman" w:cs="Times New Roman"/>
          <w:sz w:val="24"/>
          <w:szCs w:val="24"/>
        </w:rPr>
        <w:lastRenderedPageBreak/>
        <w:t>Introduction activity &amp; Worksheet</w:t>
      </w:r>
    </w:p>
    <w:p w14:paraId="75C617EA" w14:textId="77777777" w:rsidR="0022723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Rank the seriousness of crimes — Worksheet Activity</w:t>
      </w:r>
    </w:p>
    <w:p w14:paraId="4B905E6C" w14:textId="77777777" w:rsidR="0022723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 the definition of ‘crime/criminal’ to various scenarios — Worksheet Activity </w:t>
      </w:r>
    </w:p>
    <w:p w14:paraId="7C833D28" w14:textId="77777777" w:rsidR="0022723C" w:rsidRDefault="0022723C">
      <w:pPr>
        <w:rPr>
          <w:rFonts w:ascii="Times New Roman" w:eastAsia="Times New Roman" w:hAnsi="Times New Roman" w:cs="Times New Roman"/>
          <w:sz w:val="24"/>
          <w:szCs w:val="24"/>
        </w:rPr>
      </w:pPr>
    </w:p>
    <w:p w14:paraId="51CE2543" w14:textId="77777777" w:rsidR="0022723C"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6. Modifications/Variations:</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2723C" w14:paraId="5E37E517" w14:textId="77777777">
        <w:tc>
          <w:tcPr>
            <w:tcW w:w="10800" w:type="dxa"/>
            <w:shd w:val="clear" w:color="auto" w:fill="auto"/>
            <w:tcMar>
              <w:top w:w="100" w:type="dxa"/>
              <w:left w:w="100" w:type="dxa"/>
              <w:bottom w:w="100" w:type="dxa"/>
              <w:right w:w="100" w:type="dxa"/>
            </w:tcMar>
          </w:tcPr>
          <w:p w14:paraId="6C784D3C" w14:textId="77777777" w:rsidR="0022723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0"/>
                <w:szCs w:val="20"/>
              </w:rPr>
              <w:t xml:space="preserve">In this section, write out all the modifications to the lesson or possible accommodations you should make to the lesson based upon your student population. Modifications and accommodations can be a variety of things, </w:t>
            </w:r>
            <w:proofErr w:type="gramStart"/>
            <w:r>
              <w:rPr>
                <w:rFonts w:ascii="Times New Roman" w:eastAsia="Times New Roman" w:hAnsi="Times New Roman" w:cs="Times New Roman"/>
                <w:i/>
                <w:sz w:val="20"/>
                <w:szCs w:val="20"/>
              </w:rPr>
              <w:t>including:</w:t>
            </w:r>
            <w:proofErr w:type="gramEnd"/>
            <w:r>
              <w:rPr>
                <w:rFonts w:ascii="Times New Roman" w:eastAsia="Times New Roman" w:hAnsi="Times New Roman" w:cs="Times New Roman"/>
                <w:i/>
                <w:sz w:val="20"/>
                <w:szCs w:val="20"/>
              </w:rPr>
              <w:t xml:space="preserve"> changing the </w:t>
            </w:r>
            <w:proofErr w:type="spellStart"/>
            <w:r>
              <w:rPr>
                <w:rFonts w:ascii="Times New Roman" w:eastAsia="Times New Roman" w:hAnsi="Times New Roman" w:cs="Times New Roman"/>
                <w:i/>
                <w:sz w:val="20"/>
                <w:szCs w:val="20"/>
              </w:rPr>
              <w:t>lexile</w:t>
            </w:r>
            <w:proofErr w:type="spellEnd"/>
            <w:r>
              <w:rPr>
                <w:rFonts w:ascii="Times New Roman" w:eastAsia="Times New Roman" w:hAnsi="Times New Roman" w:cs="Times New Roman"/>
                <w:i/>
                <w:sz w:val="20"/>
                <w:szCs w:val="20"/>
              </w:rPr>
              <w:t xml:space="preserve"> levels of the readings, alternative assessments for students with trouble reading/writing/speaking, offering small group work to students struggling with large group discussions, translated materials for English Language Learners, etc.</w:t>
            </w:r>
          </w:p>
        </w:tc>
      </w:tr>
    </w:tbl>
    <w:p w14:paraId="215C8B95" w14:textId="77777777" w:rsidR="0022723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do further reflection on the activity with the following questions:</w:t>
      </w:r>
    </w:p>
    <w:p w14:paraId="7663A001" w14:textId="77777777" w:rsidR="0022723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should or shouldn’t lawmakers consider when writing a criminal law?</w:t>
      </w:r>
    </w:p>
    <w:p w14:paraId="66FE2E23" w14:textId="77777777" w:rsidR="0022723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lawmakers decide what to consider?</w:t>
      </w:r>
    </w:p>
    <w:p w14:paraId="403CE495" w14:textId="77777777" w:rsidR="0022723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a criminal law negatively impact people who don’t commit the crime? How? Do we care? What if it only impacts a few people?</w:t>
      </w:r>
    </w:p>
    <w:p w14:paraId="7B1A093C" w14:textId="77777777" w:rsidR="0022723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Edit the types of scenarios, if you know of any students have been personally affected by the scenarios described on the worksheet</w:t>
      </w:r>
    </w:p>
    <w:p w14:paraId="30E12C39" w14:textId="77777777" w:rsidR="0022723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create a Word Web of the “What is a crime…” sentence stem, instead of writing multiple sentences. </w:t>
      </w:r>
    </w:p>
    <w:p w14:paraId="496A5010" w14:textId="77777777" w:rsidR="0022723C" w:rsidRDefault="0022723C">
      <w:pPr>
        <w:rPr>
          <w:rFonts w:ascii="Times New Roman" w:eastAsia="Times New Roman" w:hAnsi="Times New Roman" w:cs="Times New Roman"/>
          <w:sz w:val="24"/>
          <w:szCs w:val="24"/>
        </w:rPr>
      </w:pPr>
    </w:p>
    <w:p w14:paraId="0E8E48FC" w14:textId="77777777" w:rsidR="0022723C"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Lesson Reflections (OPTIONAL):</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22723C" w14:paraId="224C5FD1" w14:textId="77777777">
        <w:tc>
          <w:tcPr>
            <w:tcW w:w="2535" w:type="dxa"/>
            <w:shd w:val="clear" w:color="auto" w:fill="auto"/>
            <w:tcMar>
              <w:top w:w="100" w:type="dxa"/>
              <w:left w:w="100" w:type="dxa"/>
              <w:bottom w:w="100" w:type="dxa"/>
              <w:right w:w="100" w:type="dxa"/>
            </w:tcMar>
          </w:tcPr>
          <w:p w14:paraId="0392B6DB" w14:textId="77777777" w:rsidR="0022723C"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What worked well in the lesson? Why?</w:t>
            </w:r>
          </w:p>
        </w:tc>
        <w:tc>
          <w:tcPr>
            <w:tcW w:w="8265" w:type="dxa"/>
            <w:shd w:val="clear" w:color="auto" w:fill="auto"/>
            <w:tcMar>
              <w:top w:w="100" w:type="dxa"/>
              <w:left w:w="100" w:type="dxa"/>
              <w:bottom w:w="100" w:type="dxa"/>
              <w:right w:w="100" w:type="dxa"/>
            </w:tcMar>
          </w:tcPr>
          <w:p w14:paraId="2E7D91BA" w14:textId="77777777" w:rsidR="0022723C" w:rsidRDefault="0022723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22723C" w14:paraId="63FCB1CE" w14:textId="77777777">
        <w:tc>
          <w:tcPr>
            <w:tcW w:w="2535" w:type="dxa"/>
            <w:shd w:val="clear" w:color="auto" w:fill="auto"/>
            <w:tcMar>
              <w:top w:w="100" w:type="dxa"/>
              <w:left w:w="100" w:type="dxa"/>
              <w:bottom w:w="100" w:type="dxa"/>
              <w:right w:w="100" w:type="dxa"/>
            </w:tcMar>
          </w:tcPr>
          <w:p w14:paraId="6704A732" w14:textId="77777777" w:rsidR="0022723C"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 xml:space="preserve">What would I modify for future implementation? </w:t>
            </w:r>
          </w:p>
        </w:tc>
        <w:tc>
          <w:tcPr>
            <w:tcW w:w="8265" w:type="dxa"/>
            <w:shd w:val="clear" w:color="auto" w:fill="auto"/>
            <w:tcMar>
              <w:top w:w="100" w:type="dxa"/>
              <w:left w:w="100" w:type="dxa"/>
              <w:bottom w:w="100" w:type="dxa"/>
              <w:right w:w="100" w:type="dxa"/>
            </w:tcMar>
          </w:tcPr>
          <w:p w14:paraId="388F13F0" w14:textId="77777777" w:rsidR="0022723C" w:rsidRDefault="0022723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703E20F2" w14:textId="77777777" w:rsidR="0022723C" w:rsidRDefault="0022723C">
      <w:pPr>
        <w:rPr>
          <w:rFonts w:ascii="Times New Roman" w:eastAsia="Times New Roman" w:hAnsi="Times New Roman" w:cs="Times New Roman"/>
          <w:sz w:val="24"/>
          <w:szCs w:val="24"/>
        </w:rPr>
      </w:pPr>
    </w:p>
    <w:p w14:paraId="1A82E073" w14:textId="77777777" w:rsidR="0022723C" w:rsidRDefault="0022723C">
      <w:pPr>
        <w:rPr>
          <w:rFonts w:ascii="Times New Roman" w:eastAsia="Times New Roman" w:hAnsi="Times New Roman" w:cs="Times New Roman"/>
          <w:sz w:val="24"/>
          <w:szCs w:val="24"/>
        </w:rPr>
      </w:pPr>
    </w:p>
    <w:p w14:paraId="29E94AE9" w14:textId="77777777" w:rsidR="0022723C" w:rsidRDefault="0022723C">
      <w:pPr>
        <w:rPr>
          <w:rFonts w:ascii="Times New Roman" w:eastAsia="Times New Roman" w:hAnsi="Times New Roman" w:cs="Times New Roman"/>
          <w:sz w:val="24"/>
          <w:szCs w:val="24"/>
        </w:rPr>
      </w:pPr>
    </w:p>
    <w:p w14:paraId="75EB89C8" w14:textId="77777777" w:rsidR="0022723C" w:rsidRDefault="0022723C">
      <w:pPr>
        <w:rPr>
          <w:rFonts w:ascii="Times New Roman" w:eastAsia="Times New Roman" w:hAnsi="Times New Roman" w:cs="Times New Roman"/>
          <w:sz w:val="24"/>
          <w:szCs w:val="24"/>
        </w:rPr>
      </w:pPr>
    </w:p>
    <w:p w14:paraId="6811C640" w14:textId="77777777" w:rsidR="0022723C" w:rsidRDefault="0022723C">
      <w:pPr>
        <w:rPr>
          <w:rFonts w:ascii="Times New Roman" w:eastAsia="Times New Roman" w:hAnsi="Times New Roman" w:cs="Times New Roman"/>
          <w:sz w:val="24"/>
          <w:szCs w:val="24"/>
        </w:rPr>
      </w:pPr>
    </w:p>
    <w:p w14:paraId="0CEF6430" w14:textId="77777777" w:rsidR="0022723C" w:rsidRDefault="0022723C">
      <w:pPr>
        <w:rPr>
          <w:rFonts w:ascii="Times New Roman" w:eastAsia="Times New Roman" w:hAnsi="Times New Roman" w:cs="Times New Roman"/>
          <w:sz w:val="24"/>
          <w:szCs w:val="24"/>
        </w:rPr>
      </w:pPr>
    </w:p>
    <w:p w14:paraId="56E33E3B" w14:textId="77777777" w:rsidR="0022723C" w:rsidRDefault="0022723C">
      <w:pPr>
        <w:rPr>
          <w:rFonts w:ascii="Times New Roman" w:eastAsia="Times New Roman" w:hAnsi="Times New Roman" w:cs="Times New Roman"/>
          <w:sz w:val="24"/>
          <w:szCs w:val="24"/>
        </w:rPr>
      </w:pPr>
    </w:p>
    <w:p w14:paraId="66D7517F" w14:textId="77777777" w:rsidR="0022723C" w:rsidRDefault="0022723C">
      <w:pPr>
        <w:rPr>
          <w:rFonts w:ascii="Times New Roman" w:eastAsia="Times New Roman" w:hAnsi="Times New Roman" w:cs="Times New Roman"/>
          <w:sz w:val="24"/>
          <w:szCs w:val="24"/>
        </w:rPr>
      </w:pPr>
    </w:p>
    <w:p w14:paraId="6D5E5CD6" w14:textId="77777777" w:rsidR="0022723C" w:rsidRDefault="0022723C">
      <w:pPr>
        <w:rPr>
          <w:rFonts w:ascii="Times New Roman" w:eastAsia="Times New Roman" w:hAnsi="Times New Roman" w:cs="Times New Roman"/>
          <w:sz w:val="24"/>
          <w:szCs w:val="24"/>
        </w:rPr>
      </w:pPr>
    </w:p>
    <w:p w14:paraId="581C6691" w14:textId="77777777" w:rsidR="0022723C" w:rsidRDefault="0022723C">
      <w:pPr>
        <w:rPr>
          <w:rFonts w:ascii="Times New Roman" w:eastAsia="Times New Roman" w:hAnsi="Times New Roman" w:cs="Times New Roman"/>
          <w:sz w:val="24"/>
          <w:szCs w:val="24"/>
        </w:rPr>
      </w:pPr>
    </w:p>
    <w:p w14:paraId="5497A702" w14:textId="77777777" w:rsidR="0022723C" w:rsidRDefault="0022723C">
      <w:pPr>
        <w:rPr>
          <w:rFonts w:ascii="Times New Roman" w:eastAsia="Times New Roman" w:hAnsi="Times New Roman" w:cs="Times New Roman"/>
          <w:sz w:val="24"/>
          <w:szCs w:val="24"/>
        </w:rPr>
      </w:pPr>
    </w:p>
    <w:p w14:paraId="58EEEBDD" w14:textId="77777777" w:rsidR="0022723C" w:rsidRDefault="0022723C">
      <w:pPr>
        <w:rPr>
          <w:rFonts w:ascii="Times New Roman" w:eastAsia="Times New Roman" w:hAnsi="Times New Roman" w:cs="Times New Roman"/>
          <w:sz w:val="24"/>
          <w:szCs w:val="24"/>
        </w:rPr>
      </w:pPr>
    </w:p>
    <w:p w14:paraId="60DB6BF4" w14:textId="77777777" w:rsidR="0022723C" w:rsidRDefault="0022723C">
      <w:pPr>
        <w:rPr>
          <w:rFonts w:ascii="Times New Roman" w:eastAsia="Times New Roman" w:hAnsi="Times New Roman" w:cs="Times New Roman"/>
          <w:sz w:val="24"/>
          <w:szCs w:val="24"/>
        </w:rPr>
      </w:pPr>
    </w:p>
    <w:p w14:paraId="5CC95458" w14:textId="77777777" w:rsidR="0022723C" w:rsidRDefault="0022723C">
      <w:pPr>
        <w:rPr>
          <w:rFonts w:ascii="Times New Roman" w:eastAsia="Times New Roman" w:hAnsi="Times New Roman" w:cs="Times New Roman"/>
          <w:sz w:val="24"/>
          <w:szCs w:val="24"/>
        </w:rPr>
      </w:pPr>
    </w:p>
    <w:p w14:paraId="32B5929B" w14:textId="77777777" w:rsidR="0022723C" w:rsidRDefault="0022723C">
      <w:pPr>
        <w:rPr>
          <w:rFonts w:ascii="Times New Roman" w:eastAsia="Times New Roman" w:hAnsi="Times New Roman" w:cs="Times New Roman"/>
          <w:sz w:val="24"/>
          <w:szCs w:val="24"/>
        </w:rPr>
      </w:pPr>
    </w:p>
    <w:p w14:paraId="7AC60797" w14:textId="77777777" w:rsidR="0022723C" w:rsidRDefault="0022723C">
      <w:pPr>
        <w:rPr>
          <w:rFonts w:ascii="Times New Roman" w:eastAsia="Times New Roman" w:hAnsi="Times New Roman" w:cs="Times New Roman"/>
          <w:sz w:val="24"/>
          <w:szCs w:val="24"/>
        </w:rPr>
      </w:pPr>
    </w:p>
    <w:p w14:paraId="1A1E3068" w14:textId="77777777" w:rsidR="0022723C" w:rsidRDefault="0022723C">
      <w:pPr>
        <w:rPr>
          <w:rFonts w:ascii="Times New Roman" w:eastAsia="Times New Roman" w:hAnsi="Times New Roman" w:cs="Times New Roman"/>
          <w:sz w:val="24"/>
          <w:szCs w:val="24"/>
        </w:rPr>
      </w:pPr>
    </w:p>
    <w:p w14:paraId="1333C5B3" w14:textId="77777777" w:rsidR="0022723C" w:rsidRDefault="0022723C">
      <w:pPr>
        <w:rPr>
          <w:rFonts w:ascii="Times New Roman" w:eastAsia="Times New Roman" w:hAnsi="Times New Roman" w:cs="Times New Roman"/>
          <w:sz w:val="24"/>
          <w:szCs w:val="24"/>
        </w:rPr>
      </w:pPr>
    </w:p>
    <w:p w14:paraId="4434152E" w14:textId="77777777" w:rsidR="0022723C" w:rsidRDefault="0022723C">
      <w:pPr>
        <w:jc w:val="center"/>
        <w:rPr>
          <w:b/>
          <w:color w:val="E2383F"/>
          <w:sz w:val="144"/>
          <w:szCs w:val="144"/>
        </w:rPr>
      </w:pPr>
    </w:p>
    <w:p w14:paraId="1D1D658C" w14:textId="77777777" w:rsidR="0022723C" w:rsidRDefault="0022723C">
      <w:pPr>
        <w:jc w:val="center"/>
        <w:rPr>
          <w:b/>
          <w:color w:val="E2383F"/>
          <w:sz w:val="144"/>
          <w:szCs w:val="144"/>
        </w:rPr>
      </w:pPr>
    </w:p>
    <w:p w14:paraId="0BCD6B8D" w14:textId="77777777" w:rsidR="0022723C" w:rsidRDefault="0022723C">
      <w:pPr>
        <w:jc w:val="center"/>
        <w:rPr>
          <w:b/>
          <w:color w:val="E2383F"/>
          <w:sz w:val="144"/>
          <w:szCs w:val="144"/>
        </w:rPr>
      </w:pPr>
    </w:p>
    <w:p w14:paraId="62A3C2D5" w14:textId="77777777" w:rsidR="0022723C" w:rsidRDefault="00000000">
      <w:pPr>
        <w:jc w:val="center"/>
        <w:rPr>
          <w:b/>
          <w:color w:val="E2383F"/>
          <w:sz w:val="144"/>
          <w:szCs w:val="144"/>
        </w:rPr>
        <w:sectPr w:rsidR="0022723C">
          <w:headerReference w:type="even" r:id="rId7"/>
          <w:headerReference w:type="default" r:id="rId8"/>
          <w:footerReference w:type="even" r:id="rId9"/>
          <w:footerReference w:type="default" r:id="rId10"/>
          <w:headerReference w:type="first" r:id="rId11"/>
          <w:footerReference w:type="first" r:id="rId12"/>
          <w:pgSz w:w="12240" w:h="15840"/>
          <w:pgMar w:top="1296" w:right="720" w:bottom="1008" w:left="720" w:header="720" w:footer="720" w:gutter="0"/>
          <w:pgNumType w:start="1"/>
          <w:cols w:space="720"/>
        </w:sectPr>
      </w:pPr>
      <w:r>
        <w:rPr>
          <w:b/>
          <w:color w:val="E2383F"/>
          <w:sz w:val="144"/>
          <w:szCs w:val="144"/>
        </w:rPr>
        <w:t>WORKSHEETS</w:t>
      </w:r>
    </w:p>
    <w:p w14:paraId="3F765193" w14:textId="77777777" w:rsidR="0022723C" w:rsidRDefault="00000000">
      <w:pPr>
        <w:jc w:val="center"/>
        <w:rPr>
          <w:b/>
          <w:color w:val="E2383F"/>
          <w:sz w:val="32"/>
          <w:szCs w:val="32"/>
        </w:rPr>
      </w:pPr>
      <w:r>
        <w:rPr>
          <w:b/>
          <w:color w:val="E2383F"/>
          <w:sz w:val="32"/>
          <w:szCs w:val="32"/>
        </w:rPr>
        <w:lastRenderedPageBreak/>
        <w:t>Should It Be A Crime - Worksheet</w:t>
      </w:r>
    </w:p>
    <w:p w14:paraId="39245955" w14:textId="77777777" w:rsidR="0022723C" w:rsidRDefault="0022723C">
      <w:pPr>
        <w:rPr>
          <w:rFonts w:ascii="Times New Roman" w:eastAsia="Times New Roman" w:hAnsi="Times New Roman" w:cs="Times New Roman"/>
          <w:sz w:val="24"/>
          <w:szCs w:val="24"/>
        </w:rPr>
      </w:pPr>
    </w:p>
    <w:p w14:paraId="4283DF0E" w14:textId="77777777" w:rsidR="0022723C" w:rsidRDefault="00000000">
      <w:pPr>
        <w:rPr>
          <w:rFonts w:ascii="Times New Roman" w:eastAsia="Times New Roman" w:hAnsi="Times New Roman" w:cs="Times New Roman"/>
          <w:color w:val="003876"/>
          <w:sz w:val="24"/>
          <w:szCs w:val="24"/>
        </w:rPr>
      </w:pPr>
      <w:r>
        <w:rPr>
          <w:rFonts w:ascii="Times New Roman" w:eastAsia="Times New Roman" w:hAnsi="Times New Roman" w:cs="Times New Roman"/>
          <w:b/>
          <w:color w:val="003876"/>
          <w:sz w:val="28"/>
          <w:szCs w:val="28"/>
        </w:rPr>
        <w:t xml:space="preserve">Activity 1 - Task: </w:t>
      </w:r>
      <w:r>
        <w:rPr>
          <w:rFonts w:ascii="Times New Roman" w:eastAsia="Times New Roman" w:hAnsi="Times New Roman" w:cs="Times New Roman"/>
          <w:color w:val="003876"/>
          <w:sz w:val="24"/>
          <w:szCs w:val="24"/>
        </w:rPr>
        <w:t>You are part of the government of a new settlement on Mars. This settlement has no law yet on the books. Your committee has been tasked with creating the criminal law for the settlement.</w:t>
      </w:r>
    </w:p>
    <w:p w14:paraId="5810F95F" w14:textId="77777777" w:rsidR="0022723C" w:rsidRDefault="0022723C">
      <w:pPr>
        <w:rPr>
          <w:rFonts w:ascii="Times New Roman" w:eastAsia="Times New Roman" w:hAnsi="Times New Roman" w:cs="Times New Roman"/>
          <w:b/>
          <w:color w:val="737373"/>
          <w:sz w:val="20"/>
          <w:szCs w:val="20"/>
        </w:rPr>
      </w:pPr>
    </w:p>
    <w:p w14:paraId="1E3B90D3" w14:textId="77777777" w:rsidR="0022723C"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Read each scenario and decide whether each action described </w:t>
      </w:r>
      <w:r>
        <w:rPr>
          <w:rFonts w:ascii="Times New Roman" w:eastAsia="Times New Roman" w:hAnsi="Times New Roman" w:cs="Times New Roman"/>
          <w:b/>
          <w:i/>
          <w:color w:val="737373"/>
          <w:sz w:val="20"/>
          <w:szCs w:val="20"/>
          <w:u w:val="single"/>
        </w:rPr>
        <w:t>SHOULD</w:t>
      </w:r>
      <w:r>
        <w:rPr>
          <w:rFonts w:ascii="Times New Roman" w:eastAsia="Times New Roman" w:hAnsi="Times New Roman" w:cs="Times New Roman"/>
          <w:color w:val="737373"/>
          <w:sz w:val="20"/>
          <w:szCs w:val="20"/>
        </w:rPr>
        <w:t xml:space="preserve"> be a crime. Discuss why you answered Yes (Y) or No (N).</w:t>
      </w:r>
      <w:r>
        <w:rPr>
          <w:rFonts w:ascii="Times New Roman" w:eastAsia="Times New Roman" w:hAnsi="Times New Roman" w:cs="Times New Roman"/>
          <w:color w:val="737373"/>
          <w:sz w:val="28"/>
          <w:szCs w:val="28"/>
        </w:rPr>
        <w:t xml:space="preserve"> </w:t>
      </w:r>
    </w:p>
    <w:p w14:paraId="6E2FA3ED" w14:textId="77777777" w:rsidR="0022723C" w:rsidRDefault="0022723C">
      <w:pPr>
        <w:rPr>
          <w:rFonts w:ascii="Times New Roman" w:eastAsia="Times New Roman" w:hAnsi="Times New Roman" w:cs="Times New Roman"/>
          <w:b/>
          <w:sz w:val="24"/>
          <w:szCs w:val="24"/>
        </w:rPr>
      </w:pPr>
    </w:p>
    <w:tbl>
      <w:tblPr>
        <w:tblStyle w:val="a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22723C" w14:paraId="06EC2712" w14:textId="77777777">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B09A8F"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Robert sells oxycontin and uses the proceeds to support his mother, who is on welfare assistance. </w:t>
            </w:r>
          </w:p>
          <w:p w14:paraId="76262328" w14:textId="77777777" w:rsidR="0022723C" w:rsidRDefault="00000000">
            <w:pPr>
              <w:widowControl w:val="0"/>
              <w:pBdr>
                <w:top w:val="nil"/>
                <w:left w:val="nil"/>
                <w:bottom w:val="nil"/>
                <w:right w:val="nil"/>
                <w:between w:val="nil"/>
              </w:pBdr>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301FB31D" w14:textId="77777777" w:rsidR="0022723C" w:rsidRDefault="0022723C">
            <w:pPr>
              <w:widowControl w:val="0"/>
              <w:pBdr>
                <w:top w:val="nil"/>
                <w:left w:val="nil"/>
                <w:bottom w:val="nil"/>
                <w:right w:val="nil"/>
                <w:between w:val="nil"/>
              </w:pBdr>
              <w:spacing w:line="240" w:lineRule="auto"/>
              <w:ind w:left="2160"/>
              <w:rPr>
                <w:rFonts w:ascii="Times New Roman" w:eastAsia="Times New Roman" w:hAnsi="Times New Roman" w:cs="Times New Roman"/>
                <w:sz w:val="24"/>
                <w:szCs w:val="24"/>
              </w:rPr>
            </w:pPr>
          </w:p>
          <w:p w14:paraId="4B27237F"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Katerine rides in a car she knows is stolen, but she did not participate in the theft of the car.</w:t>
            </w:r>
          </w:p>
          <w:p w14:paraId="37898F50"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334BB12D" w14:textId="77777777" w:rsidR="0022723C" w:rsidRDefault="0022723C">
            <w:pPr>
              <w:widowControl w:val="0"/>
              <w:spacing w:line="240" w:lineRule="auto"/>
              <w:jc w:val="center"/>
              <w:rPr>
                <w:rFonts w:ascii="Barlow" w:eastAsia="Barlow" w:hAnsi="Barlow" w:cs="Barlow"/>
                <w:sz w:val="24"/>
                <w:szCs w:val="24"/>
              </w:rPr>
            </w:pPr>
          </w:p>
          <w:p w14:paraId="79D8DF44"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Lucy picks a person’s pocket and takes a wallet containing $50.</w:t>
            </w:r>
          </w:p>
          <w:p w14:paraId="0FFA1E54"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096A4247" w14:textId="77777777" w:rsidR="0022723C" w:rsidRDefault="0022723C">
            <w:pPr>
              <w:widowControl w:val="0"/>
              <w:spacing w:line="240" w:lineRule="auto"/>
              <w:jc w:val="center"/>
              <w:rPr>
                <w:rFonts w:ascii="Barlow" w:eastAsia="Barlow" w:hAnsi="Barlow" w:cs="Barlow"/>
                <w:sz w:val="24"/>
                <w:szCs w:val="24"/>
              </w:rPr>
            </w:pPr>
          </w:p>
          <w:p w14:paraId="4C7D5564"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Donald turns back the odometer on the used cars he sells.</w:t>
            </w:r>
          </w:p>
          <w:p w14:paraId="7F41AE9F" w14:textId="77777777" w:rsidR="0022723C" w:rsidRDefault="00000000">
            <w:pPr>
              <w:widowControl w:val="0"/>
              <w:spacing w:line="240" w:lineRule="auto"/>
              <w:jc w:val="center"/>
              <w:rPr>
                <w:rFonts w:ascii="Times New Roman" w:eastAsia="Times New Roman" w:hAnsi="Times New Roman" w:cs="Times New Roman"/>
                <w:b/>
                <w:sz w:val="24"/>
                <w:szCs w:val="24"/>
              </w:rPr>
            </w:pPr>
            <w:r>
              <w:rPr>
                <w:rFonts w:ascii="Barlow" w:eastAsia="Barlow" w:hAnsi="Barlow" w:cs="Barlow"/>
                <w:sz w:val="24"/>
                <w:szCs w:val="24"/>
              </w:rPr>
              <w:t>Crime? Y or No</w:t>
            </w:r>
          </w:p>
          <w:p w14:paraId="15D50D0A"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Susan is caught with a pound of marijuana.</w:t>
            </w:r>
          </w:p>
          <w:p w14:paraId="2961F51A"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2E04B053" w14:textId="77777777" w:rsidR="0022723C" w:rsidRDefault="0022723C">
            <w:pPr>
              <w:widowControl w:val="0"/>
              <w:spacing w:line="240" w:lineRule="auto"/>
              <w:jc w:val="center"/>
              <w:rPr>
                <w:rFonts w:ascii="Barlow" w:eastAsia="Barlow" w:hAnsi="Barlow" w:cs="Barlow"/>
                <w:sz w:val="24"/>
                <w:szCs w:val="24"/>
              </w:rPr>
            </w:pPr>
          </w:p>
          <w:p w14:paraId="04ED3DBE"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Ted robs a liquor store at gunpoint.</w:t>
            </w:r>
          </w:p>
          <w:p w14:paraId="1C66507B"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1C2A49D7" w14:textId="77777777" w:rsidR="0022723C" w:rsidRDefault="0022723C">
            <w:pPr>
              <w:widowControl w:val="0"/>
              <w:spacing w:line="240" w:lineRule="auto"/>
              <w:jc w:val="center"/>
              <w:rPr>
                <w:rFonts w:ascii="Barlow" w:eastAsia="Barlow" w:hAnsi="Barlow" w:cs="Barlow"/>
                <w:sz w:val="24"/>
                <w:szCs w:val="24"/>
              </w:rPr>
            </w:pPr>
          </w:p>
          <w:p w14:paraId="1D5F77B4"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Ellen leaves a store with change for a $10 bill after she realizes that she gave the cashier a $5 bill.</w:t>
            </w:r>
          </w:p>
          <w:p w14:paraId="727FE983" w14:textId="77777777" w:rsidR="0022723C" w:rsidRDefault="00000000">
            <w:pPr>
              <w:widowControl w:val="0"/>
              <w:spacing w:line="240" w:lineRule="auto"/>
              <w:jc w:val="center"/>
              <w:rPr>
                <w:rFonts w:ascii="Times New Roman" w:eastAsia="Times New Roman" w:hAnsi="Times New Roman" w:cs="Times New Roman"/>
                <w:b/>
                <w:sz w:val="24"/>
                <w:szCs w:val="24"/>
              </w:rPr>
            </w:pPr>
            <w:r>
              <w:rPr>
                <w:rFonts w:ascii="Barlow" w:eastAsia="Barlow" w:hAnsi="Barlow" w:cs="Barlow"/>
                <w:sz w:val="24"/>
                <w:szCs w:val="24"/>
              </w:rPr>
              <w:t xml:space="preserve">Crime? Y or </w:t>
            </w:r>
            <w:proofErr w:type="gramStart"/>
            <w:r>
              <w:rPr>
                <w:rFonts w:ascii="Barlow" w:eastAsia="Barlow" w:hAnsi="Barlow" w:cs="Barlow"/>
                <w:sz w:val="24"/>
                <w:szCs w:val="24"/>
              </w:rPr>
              <w:t>No</w:t>
            </w:r>
            <w:proofErr w:type="gramEnd"/>
          </w:p>
        </w:tc>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2E3E7A"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Lily approaches a man for purposes of prostitution.</w:t>
            </w:r>
          </w:p>
          <w:p w14:paraId="791F99C5"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4C5B1766" w14:textId="77777777" w:rsidR="0022723C" w:rsidRDefault="0022723C">
            <w:pPr>
              <w:widowControl w:val="0"/>
              <w:spacing w:line="240" w:lineRule="auto"/>
              <w:jc w:val="center"/>
              <w:rPr>
                <w:rFonts w:ascii="Barlow" w:eastAsia="Barlow" w:hAnsi="Barlow" w:cs="Barlow"/>
                <w:sz w:val="24"/>
                <w:szCs w:val="24"/>
              </w:rPr>
            </w:pPr>
          </w:p>
          <w:p w14:paraId="5D9D6F0E"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Melissa refuses to wear a helmet while riding a motorcycle.</w:t>
            </w:r>
          </w:p>
          <w:p w14:paraId="7BBA6577"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38D39053" w14:textId="77777777" w:rsidR="0022723C" w:rsidRDefault="0022723C">
            <w:pPr>
              <w:widowControl w:val="0"/>
              <w:spacing w:line="240" w:lineRule="auto"/>
              <w:jc w:val="center"/>
              <w:rPr>
                <w:rFonts w:ascii="Barlow" w:eastAsia="Barlow" w:hAnsi="Barlow" w:cs="Barlow"/>
                <w:sz w:val="24"/>
                <w:szCs w:val="24"/>
              </w:rPr>
            </w:pPr>
          </w:p>
          <w:p w14:paraId="27549100"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president of a company knowingly pollutes a river with waste from its factory.</w:t>
            </w:r>
          </w:p>
          <w:p w14:paraId="724B8676"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5672586C" w14:textId="77777777" w:rsidR="0022723C" w:rsidRDefault="0022723C">
            <w:pPr>
              <w:widowControl w:val="0"/>
              <w:spacing w:line="240" w:lineRule="auto"/>
              <w:jc w:val="center"/>
              <w:rPr>
                <w:rFonts w:ascii="Barlow" w:eastAsia="Barlow" w:hAnsi="Barlow" w:cs="Barlow"/>
                <w:sz w:val="24"/>
                <w:szCs w:val="24"/>
              </w:rPr>
            </w:pPr>
          </w:p>
          <w:p w14:paraId="7BB7154D"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Marge gets drunk and hits a child while speeding through a school zone.</w:t>
            </w:r>
          </w:p>
          <w:p w14:paraId="39B924A8"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0EC01A46" w14:textId="77777777" w:rsidR="0022723C" w:rsidRDefault="0022723C">
            <w:pPr>
              <w:widowControl w:val="0"/>
              <w:spacing w:line="240" w:lineRule="auto"/>
              <w:jc w:val="center"/>
              <w:rPr>
                <w:rFonts w:ascii="Barlow" w:eastAsia="Barlow" w:hAnsi="Barlow" w:cs="Barlow"/>
                <w:sz w:val="24"/>
                <w:szCs w:val="24"/>
              </w:rPr>
            </w:pPr>
          </w:p>
          <w:p w14:paraId="7ABCAFB7"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Burt observes his best friend shoplifting but does not turn him in.</w:t>
            </w:r>
          </w:p>
          <w:p w14:paraId="33ADF9D7" w14:textId="77777777" w:rsidR="0022723C" w:rsidRDefault="00000000">
            <w:pPr>
              <w:widowControl w:val="0"/>
              <w:spacing w:line="240" w:lineRule="auto"/>
              <w:jc w:val="center"/>
              <w:rPr>
                <w:rFonts w:ascii="Barlow" w:eastAsia="Barlow" w:hAnsi="Barlow" w:cs="Barlow"/>
                <w:sz w:val="24"/>
                <w:szCs w:val="24"/>
              </w:rPr>
            </w:pPr>
            <w:r>
              <w:rPr>
                <w:rFonts w:ascii="Barlow" w:eastAsia="Barlow" w:hAnsi="Barlow" w:cs="Barlow"/>
                <w:sz w:val="24"/>
                <w:szCs w:val="24"/>
              </w:rPr>
              <w:t>Crime? Y or No</w:t>
            </w:r>
          </w:p>
          <w:p w14:paraId="34567869" w14:textId="77777777" w:rsidR="0022723C" w:rsidRDefault="0022723C">
            <w:pPr>
              <w:widowControl w:val="0"/>
              <w:spacing w:line="240" w:lineRule="auto"/>
              <w:jc w:val="center"/>
              <w:rPr>
                <w:rFonts w:ascii="Barlow" w:eastAsia="Barlow" w:hAnsi="Barlow" w:cs="Barlow"/>
                <w:sz w:val="24"/>
                <w:szCs w:val="24"/>
              </w:rPr>
            </w:pPr>
          </w:p>
          <w:p w14:paraId="74561CAC" w14:textId="77777777" w:rsidR="0022723C"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Tyler curses at a teacher at school and throws a chair down the hall.</w:t>
            </w:r>
          </w:p>
          <w:p w14:paraId="2696EC18" w14:textId="77777777" w:rsidR="0022723C" w:rsidRDefault="00000000">
            <w:pPr>
              <w:widowControl w:val="0"/>
              <w:spacing w:line="240" w:lineRule="auto"/>
              <w:jc w:val="center"/>
              <w:rPr>
                <w:rFonts w:ascii="Times New Roman" w:eastAsia="Times New Roman" w:hAnsi="Times New Roman" w:cs="Times New Roman"/>
                <w:b/>
                <w:sz w:val="24"/>
                <w:szCs w:val="24"/>
              </w:rPr>
            </w:pPr>
            <w:r>
              <w:rPr>
                <w:rFonts w:ascii="Barlow" w:eastAsia="Barlow" w:hAnsi="Barlow" w:cs="Barlow"/>
                <w:sz w:val="24"/>
                <w:szCs w:val="24"/>
              </w:rPr>
              <w:t xml:space="preserve">Crime? Y or </w:t>
            </w:r>
            <w:proofErr w:type="gramStart"/>
            <w:r>
              <w:rPr>
                <w:rFonts w:ascii="Barlow" w:eastAsia="Barlow" w:hAnsi="Barlow" w:cs="Barlow"/>
                <w:sz w:val="24"/>
                <w:szCs w:val="24"/>
              </w:rPr>
              <w:t>No</w:t>
            </w:r>
            <w:proofErr w:type="gramEnd"/>
          </w:p>
        </w:tc>
      </w:tr>
    </w:tbl>
    <w:p w14:paraId="2CA3828E" w14:textId="77777777" w:rsidR="0022723C" w:rsidRDefault="0022723C">
      <w:pPr>
        <w:rPr>
          <w:rFonts w:ascii="Times New Roman" w:eastAsia="Times New Roman" w:hAnsi="Times New Roman" w:cs="Times New Roman"/>
          <w:b/>
          <w:sz w:val="24"/>
          <w:szCs w:val="24"/>
        </w:rPr>
        <w:sectPr w:rsidR="0022723C">
          <w:pgSz w:w="15840" w:h="12240" w:orient="landscape"/>
          <w:pgMar w:top="1296" w:right="720" w:bottom="1008" w:left="720" w:header="720" w:footer="720" w:gutter="0"/>
          <w:cols w:space="720"/>
        </w:sectPr>
      </w:pPr>
    </w:p>
    <w:p w14:paraId="17D45116" w14:textId="77777777" w:rsidR="0022723C" w:rsidRDefault="0022723C">
      <w:pPr>
        <w:rPr>
          <w:rFonts w:ascii="Times New Roman" w:eastAsia="Times New Roman" w:hAnsi="Times New Roman" w:cs="Times New Roman"/>
          <w:b/>
          <w:color w:val="E2383F"/>
          <w:sz w:val="28"/>
          <w:szCs w:val="28"/>
        </w:rPr>
      </w:pPr>
    </w:p>
    <w:p w14:paraId="4737881E" w14:textId="77777777" w:rsidR="0022723C" w:rsidRDefault="00000000">
      <w:pPr>
        <w:jc w:val="center"/>
        <w:rPr>
          <w:b/>
          <w:color w:val="E2383F"/>
          <w:sz w:val="32"/>
          <w:szCs w:val="32"/>
        </w:rPr>
      </w:pPr>
      <w:r>
        <w:rPr>
          <w:b/>
          <w:color w:val="E2383F"/>
          <w:sz w:val="32"/>
          <w:szCs w:val="32"/>
        </w:rPr>
        <w:t xml:space="preserve">Should It Be </w:t>
      </w:r>
      <w:proofErr w:type="gramStart"/>
      <w:r>
        <w:rPr>
          <w:b/>
          <w:color w:val="E2383F"/>
          <w:sz w:val="32"/>
          <w:szCs w:val="32"/>
        </w:rPr>
        <w:t>A</w:t>
      </w:r>
      <w:proofErr w:type="gramEnd"/>
      <w:r>
        <w:rPr>
          <w:b/>
          <w:color w:val="E2383F"/>
          <w:sz w:val="32"/>
          <w:szCs w:val="32"/>
        </w:rPr>
        <w:t xml:space="preserve"> Crime - Worksheet</w:t>
      </w:r>
    </w:p>
    <w:p w14:paraId="386DB98C" w14:textId="77777777" w:rsidR="0022723C" w:rsidRDefault="0022723C">
      <w:pPr>
        <w:rPr>
          <w:rFonts w:ascii="Times New Roman" w:eastAsia="Times New Roman" w:hAnsi="Times New Roman" w:cs="Times New Roman"/>
          <w:sz w:val="24"/>
          <w:szCs w:val="24"/>
        </w:rPr>
      </w:pPr>
    </w:p>
    <w:p w14:paraId="6473F0BF" w14:textId="77777777" w:rsidR="0022723C" w:rsidRDefault="00000000">
      <w:pPr>
        <w:rPr>
          <w:rFonts w:ascii="Times New Roman" w:eastAsia="Times New Roman" w:hAnsi="Times New Roman" w:cs="Times New Roman"/>
          <w:color w:val="003876"/>
          <w:sz w:val="24"/>
          <w:szCs w:val="24"/>
        </w:rPr>
      </w:pPr>
      <w:r>
        <w:rPr>
          <w:rFonts w:ascii="Times New Roman" w:eastAsia="Times New Roman" w:hAnsi="Times New Roman" w:cs="Times New Roman"/>
          <w:b/>
          <w:color w:val="003876"/>
          <w:sz w:val="28"/>
          <w:szCs w:val="28"/>
        </w:rPr>
        <w:t xml:space="preserve">Activity 2 - Task: </w:t>
      </w:r>
      <w:r>
        <w:rPr>
          <w:rFonts w:ascii="Times New Roman" w:eastAsia="Times New Roman" w:hAnsi="Times New Roman" w:cs="Times New Roman"/>
          <w:color w:val="003876"/>
          <w:sz w:val="24"/>
          <w:szCs w:val="24"/>
        </w:rPr>
        <w:t xml:space="preserve">At the end of class, define/describe a term. </w:t>
      </w:r>
    </w:p>
    <w:p w14:paraId="4EE7B4C4" w14:textId="77777777" w:rsidR="0022723C" w:rsidRDefault="0022723C">
      <w:pPr>
        <w:rPr>
          <w:rFonts w:ascii="Times New Roman" w:eastAsia="Times New Roman" w:hAnsi="Times New Roman" w:cs="Times New Roman"/>
          <w:b/>
          <w:color w:val="737373"/>
          <w:sz w:val="20"/>
          <w:szCs w:val="20"/>
        </w:rPr>
      </w:pPr>
    </w:p>
    <w:p w14:paraId="2A0E93D4" w14:textId="77777777" w:rsidR="0022723C"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Directions: Using today’s discussion and your own understanding of the term, complete the following sentence</w:t>
      </w:r>
      <w:r>
        <w:rPr>
          <w:rFonts w:ascii="Times New Roman" w:eastAsia="Times New Roman" w:hAnsi="Times New Roman" w:cs="Times New Roman"/>
          <w:color w:val="737373"/>
          <w:sz w:val="20"/>
          <w:szCs w:val="20"/>
        </w:rPr>
        <w:t>.</w:t>
      </w:r>
      <w:r>
        <w:rPr>
          <w:rFonts w:ascii="Times New Roman" w:eastAsia="Times New Roman" w:hAnsi="Times New Roman" w:cs="Times New Roman"/>
          <w:color w:val="737373"/>
          <w:sz w:val="28"/>
          <w:szCs w:val="28"/>
        </w:rPr>
        <w:t xml:space="preserve"> </w:t>
      </w:r>
    </w:p>
    <w:p w14:paraId="0C49F094" w14:textId="77777777" w:rsidR="0022723C" w:rsidRDefault="0022723C">
      <w:pPr>
        <w:rPr>
          <w:rFonts w:ascii="Times New Roman" w:eastAsia="Times New Roman" w:hAnsi="Times New Roman" w:cs="Times New Roman"/>
          <w:b/>
          <w:sz w:val="24"/>
          <w:szCs w:val="24"/>
        </w:rPr>
      </w:pPr>
    </w:p>
    <w:tbl>
      <w:tblPr>
        <w:tblStyle w:val="a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22723C" w14:paraId="718D5BDF" w14:textId="77777777">
        <w:trPr>
          <w:trHeight w:val="440"/>
        </w:trPr>
        <w:tc>
          <w:tcPr>
            <w:tcW w:w="14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9F18F6" w14:textId="77777777" w:rsidR="0022723C"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crime is… </w:t>
            </w:r>
          </w:p>
        </w:tc>
      </w:tr>
    </w:tbl>
    <w:p w14:paraId="570A774A" w14:textId="77777777" w:rsidR="0022723C" w:rsidRDefault="0022723C">
      <w:pPr>
        <w:rPr>
          <w:rFonts w:ascii="Times New Roman" w:eastAsia="Times New Roman" w:hAnsi="Times New Roman" w:cs="Times New Roman"/>
          <w:sz w:val="24"/>
          <w:szCs w:val="24"/>
        </w:rPr>
      </w:pPr>
    </w:p>
    <w:sectPr w:rsidR="0022723C">
      <w:pgSz w:w="15840" w:h="12240" w:orient="landscape"/>
      <w:pgMar w:top="1296" w:right="720" w:bottom="10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F7BA6" w14:textId="77777777" w:rsidR="00583F42" w:rsidRDefault="00583F42">
      <w:pPr>
        <w:spacing w:line="240" w:lineRule="auto"/>
      </w:pPr>
      <w:r>
        <w:separator/>
      </w:r>
    </w:p>
  </w:endnote>
  <w:endnote w:type="continuationSeparator" w:id="0">
    <w:p w14:paraId="1FFA6A52" w14:textId="77777777" w:rsidR="00583F42" w:rsidRDefault="00583F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358F9F-1488-494F-9343-99C5744582BE}"/>
    <w:embedBold r:id="rId2" w:fontKey="{17813556-A551-8F4F-B554-133332A7C8CB}"/>
    <w:embedItalic r:id="rId3" w:fontKey="{87364E8A-7757-B549-B6B5-1694F934174F}"/>
    <w:embedBoldItalic r:id="rId4" w:fontKey="{EB628350-57F0-434A-A93B-94CCB71B4778}"/>
  </w:font>
  <w:font w:name="Arial">
    <w:panose1 w:val="020B0604020202020204"/>
    <w:charset w:val="00"/>
    <w:family w:val="swiss"/>
    <w:pitch w:val="variable"/>
    <w:sig w:usb0="E0002AFF" w:usb1="C0007843" w:usb2="00000009" w:usb3="00000000" w:csb0="000001FF" w:csb1="00000000"/>
    <w:embedRegular r:id="rId5" w:fontKey="{72742823-318F-8948-8440-D603D339B4F1}"/>
    <w:embedBold r:id="rId6" w:fontKey="{0734A950-FC71-D841-B024-78A228C48E3D}"/>
    <w:embedItalic r:id="rId7" w:fontKey="{1102BAFB-2E8D-4841-9B91-8017B709CA24}"/>
  </w:font>
  <w:font w:name="Garamond">
    <w:panose1 w:val="02020404030301010803"/>
    <w:charset w:val="00"/>
    <w:family w:val="roman"/>
    <w:pitch w:val="variable"/>
    <w:sig w:usb0="00000287" w:usb1="00000002" w:usb2="00000000" w:usb3="00000000" w:csb0="0000009F" w:csb1="00000000"/>
    <w:embedRegular r:id="rId8" w:fontKey="{B77D7594-7668-B24A-BE61-9C40C5C60C21}"/>
  </w:font>
  <w:font w:name="Barlow">
    <w:panose1 w:val="00000500000000000000"/>
    <w:charset w:val="4D"/>
    <w:family w:val="auto"/>
    <w:pitch w:val="variable"/>
    <w:sig w:usb0="20000007" w:usb1="00000000" w:usb2="00000000" w:usb3="00000000" w:csb0="00000193" w:csb1="00000000"/>
    <w:embedRegular r:id="rId9" w:fontKey="{477008E1-CD2D-F54F-8888-8D4782443BB2}"/>
  </w:font>
  <w:font w:name="Calibri">
    <w:panose1 w:val="020F0502020204030204"/>
    <w:charset w:val="00"/>
    <w:family w:val="swiss"/>
    <w:pitch w:val="variable"/>
    <w:sig w:usb0="E0002AFF" w:usb1="C000247B" w:usb2="00000009" w:usb3="00000000" w:csb0="000001FF" w:csb1="00000000"/>
    <w:embedRegular r:id="rId10" w:fontKey="{2FEE6182-F2D2-164C-B16B-33C6AB878A6F}"/>
  </w:font>
  <w:font w:name="Cambria">
    <w:panose1 w:val="02040503050406030204"/>
    <w:charset w:val="00"/>
    <w:family w:val="roman"/>
    <w:pitch w:val="variable"/>
    <w:sig w:usb0="E00002FF" w:usb1="400004FF" w:usb2="00000000" w:usb3="00000000" w:csb0="0000019F" w:csb1="00000000"/>
    <w:embedRegular r:id="rId11" w:fontKey="{F5EF8432-EC2E-504C-817C-2A85BEDB26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82D1" w14:textId="77777777" w:rsidR="006E5368" w:rsidRDefault="006E5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9101" w14:textId="77777777" w:rsidR="0022723C" w:rsidRDefault="00000000">
    <w:pPr>
      <w:tabs>
        <w:tab w:val="center" w:pos="4680"/>
        <w:tab w:val="right" w:pos="9360"/>
      </w:tabs>
      <w:spacing w:line="240" w:lineRule="auto"/>
      <w:jc w:val="cente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0D79B" w14:textId="77777777" w:rsidR="006E5368" w:rsidRDefault="006E5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06187" w14:textId="77777777" w:rsidR="00583F42" w:rsidRDefault="00583F42">
      <w:pPr>
        <w:spacing w:line="240" w:lineRule="auto"/>
      </w:pPr>
      <w:r>
        <w:separator/>
      </w:r>
    </w:p>
  </w:footnote>
  <w:footnote w:type="continuationSeparator" w:id="0">
    <w:p w14:paraId="2879B728" w14:textId="77777777" w:rsidR="00583F42" w:rsidRDefault="00583F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7E886" w14:textId="77777777" w:rsidR="006E5368" w:rsidRDefault="006E5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6A76" w14:textId="77777777" w:rsidR="0022723C" w:rsidRDefault="00000000">
    <w:r>
      <w:rPr>
        <w:noProof/>
      </w:rPr>
      <w:drawing>
        <wp:inline distT="114300" distB="114300" distL="114300" distR="114300" wp14:anchorId="0F74C4AE" wp14:editId="0DAA1357">
          <wp:extent cx="700088" cy="3971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0088" cy="39716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99093" w14:textId="77777777" w:rsidR="006E5368" w:rsidRDefault="006E53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288B"/>
    <w:multiLevelType w:val="multilevel"/>
    <w:tmpl w:val="19B8F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21039"/>
    <w:multiLevelType w:val="multilevel"/>
    <w:tmpl w:val="1B201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F26891"/>
    <w:multiLevelType w:val="multilevel"/>
    <w:tmpl w:val="B31CC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FD5B44"/>
    <w:multiLevelType w:val="multilevel"/>
    <w:tmpl w:val="20828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965C69"/>
    <w:multiLevelType w:val="multilevel"/>
    <w:tmpl w:val="D0781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65771F"/>
    <w:multiLevelType w:val="multilevel"/>
    <w:tmpl w:val="5C42C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BE5A9C"/>
    <w:multiLevelType w:val="multilevel"/>
    <w:tmpl w:val="B05C2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AD2108"/>
    <w:multiLevelType w:val="multilevel"/>
    <w:tmpl w:val="EA3CB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8C44DF"/>
    <w:multiLevelType w:val="multilevel"/>
    <w:tmpl w:val="AFF4A5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E5C44E6"/>
    <w:multiLevelType w:val="multilevel"/>
    <w:tmpl w:val="DB62B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4587418">
    <w:abstractNumId w:val="6"/>
  </w:num>
  <w:num w:numId="2" w16cid:durableId="1847665690">
    <w:abstractNumId w:val="0"/>
  </w:num>
  <w:num w:numId="3" w16cid:durableId="297033511">
    <w:abstractNumId w:val="9"/>
  </w:num>
  <w:num w:numId="4" w16cid:durableId="389767866">
    <w:abstractNumId w:val="2"/>
  </w:num>
  <w:num w:numId="5" w16cid:durableId="71239100">
    <w:abstractNumId w:val="1"/>
  </w:num>
  <w:num w:numId="6" w16cid:durableId="1533298667">
    <w:abstractNumId w:val="7"/>
  </w:num>
  <w:num w:numId="7" w16cid:durableId="1686126363">
    <w:abstractNumId w:val="4"/>
  </w:num>
  <w:num w:numId="8" w16cid:durableId="144593158">
    <w:abstractNumId w:val="8"/>
  </w:num>
  <w:num w:numId="9" w16cid:durableId="1817212188">
    <w:abstractNumId w:val="5"/>
  </w:num>
  <w:num w:numId="10" w16cid:durableId="1322196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23C"/>
    <w:rsid w:val="0022723C"/>
    <w:rsid w:val="00583F42"/>
    <w:rsid w:val="006E5368"/>
    <w:rsid w:val="00D41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68D41"/>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E5368"/>
    <w:pPr>
      <w:tabs>
        <w:tab w:val="center" w:pos="4680"/>
        <w:tab w:val="right" w:pos="9360"/>
      </w:tabs>
      <w:spacing w:line="240" w:lineRule="auto"/>
    </w:pPr>
  </w:style>
  <w:style w:type="character" w:customStyle="1" w:styleId="HeaderChar">
    <w:name w:val="Header Char"/>
    <w:basedOn w:val="DefaultParagraphFont"/>
    <w:link w:val="Header"/>
    <w:uiPriority w:val="99"/>
    <w:rsid w:val="006E5368"/>
  </w:style>
  <w:style w:type="paragraph" w:styleId="Footer">
    <w:name w:val="footer"/>
    <w:basedOn w:val="Normal"/>
    <w:link w:val="FooterChar"/>
    <w:uiPriority w:val="99"/>
    <w:unhideWhenUsed/>
    <w:rsid w:val="006E5368"/>
    <w:pPr>
      <w:tabs>
        <w:tab w:val="center" w:pos="4680"/>
        <w:tab w:val="right" w:pos="9360"/>
      </w:tabs>
      <w:spacing w:line="240" w:lineRule="auto"/>
    </w:pPr>
  </w:style>
  <w:style w:type="character" w:customStyle="1" w:styleId="FooterChar">
    <w:name w:val="Footer Char"/>
    <w:basedOn w:val="DefaultParagraphFont"/>
    <w:link w:val="Footer"/>
    <w:uiPriority w:val="99"/>
    <w:rsid w:val="006E5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1085</Words>
  <Characters>6191</Characters>
  <Application>Microsoft Office Word</Application>
  <DocSecurity>0</DocSecurity>
  <Lines>51</Lines>
  <Paragraphs>14</Paragraphs>
  <ScaleCrop>false</ScaleCrop>
  <Company/>
  <LinksUpToDate>false</LinksUpToDate>
  <CharactersWithSpaces>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2025-05-05T18:19:00Z</dcterms:created>
  <dcterms:modified xsi:type="dcterms:W3CDTF">2025-05-05T18:19:00Z</dcterms:modified>
</cp:coreProperties>
</file>