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F1F66F" w14:textId="5DDCFF14" w:rsidR="00ED3A0A" w:rsidRPr="0032496C" w:rsidRDefault="00407FAB">
      <w:pPr>
        <w:rPr>
          <w:sz w:val="4"/>
          <w:szCs w:val="4"/>
          <w:lang w:val="es-ES"/>
        </w:rPr>
      </w:pPr>
      <w:r w:rsidRPr="0032496C">
        <w:rPr>
          <w:sz w:val="4"/>
          <w:szCs w:val="4"/>
          <w:lang w:val="es-ES"/>
        </w:rPr>
        <w:t>`</w:t>
      </w:r>
    </w:p>
    <w:p w14:paraId="6087E686" w14:textId="4463D92D" w:rsidR="00ED3A0A" w:rsidRPr="0032496C" w:rsidRDefault="007C3DF2">
      <w:pPr>
        <w:jc w:val="center"/>
        <w:rPr>
          <w:b/>
          <w:color w:val="E2383F"/>
          <w:sz w:val="32"/>
          <w:szCs w:val="32"/>
          <w:lang w:val="es-ES"/>
        </w:rPr>
      </w:pPr>
      <w:r w:rsidRPr="0032496C">
        <w:rPr>
          <w:b/>
          <w:color w:val="E2383F"/>
          <w:sz w:val="32"/>
          <w:szCs w:val="32"/>
          <w:lang w:val="es-ES"/>
        </w:rPr>
        <w:t xml:space="preserve">Hoja de trabajo </w:t>
      </w:r>
      <w:r>
        <w:rPr>
          <w:b/>
          <w:color w:val="E2383F"/>
          <w:sz w:val="32"/>
          <w:szCs w:val="32"/>
          <w:lang w:val="es-ES"/>
        </w:rPr>
        <w:t xml:space="preserve">- </w:t>
      </w:r>
      <w:r w:rsidR="00407FAB" w:rsidRPr="0032496C">
        <w:rPr>
          <w:b/>
          <w:color w:val="E2383F"/>
          <w:sz w:val="32"/>
          <w:szCs w:val="32"/>
          <w:lang w:val="es-ES"/>
        </w:rPr>
        <w:t>Lista de tareas pendientes de</w:t>
      </w:r>
      <w:r w:rsidR="00503450">
        <w:rPr>
          <w:b/>
          <w:color w:val="E2383F"/>
          <w:sz w:val="32"/>
          <w:szCs w:val="32"/>
          <w:lang w:val="es-ES"/>
        </w:rPr>
        <w:t>l simulacro del</w:t>
      </w:r>
      <w:r w:rsidR="00407FAB" w:rsidRPr="0032496C">
        <w:rPr>
          <w:b/>
          <w:color w:val="E2383F"/>
          <w:sz w:val="32"/>
          <w:szCs w:val="32"/>
          <w:lang w:val="es-ES"/>
        </w:rPr>
        <w:t xml:space="preserve"> juicio para el equipo de estudiantes  </w:t>
      </w:r>
    </w:p>
    <w:p w14:paraId="58A39997" w14:textId="77777777" w:rsidR="00ED3A0A" w:rsidRPr="0032496C" w:rsidRDefault="00ED3A0A">
      <w:pPr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4412FFE1" w14:textId="4D057A83" w:rsidR="00ED3A0A" w:rsidRPr="0032496C" w:rsidRDefault="00172DE1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  <w:r w:rsidRPr="00172DE1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172DE1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Cada lado del caso (parte demandante/fiscalía y parte acusada/defensa) recibirá una hoja de trabajo con una lista de tareas </w:t>
      </w:r>
      <w:r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pendientes</w:t>
      </w:r>
      <w:r w:rsidRPr="00172DE1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. Como equipo, deberán completar la lista para asegurarse de que están preparados para participar en el </w:t>
      </w:r>
      <w:r w:rsidR="0029455B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simulacro de </w:t>
      </w:r>
      <w:r w:rsidRPr="00172DE1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juicio. Esta lista también permite al maestro o maestra dar fácilmente</w:t>
      </w:r>
      <w:r w:rsidR="0029455B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 seguimiento</w:t>
      </w:r>
      <w:r w:rsidRPr="00172DE1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 al progreso de los estudiantes y asignar a un alumno o alumna de cada lado el papel de líder o coordinador</w:t>
      </w:r>
      <w:r w:rsidR="00956103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(a)</w:t>
      </w:r>
      <w:r w:rsidRPr="00172DE1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, en caso de que no puedan o no deseen participar directamente en la simulación del juicio.</w:t>
      </w:r>
    </w:p>
    <w:p w14:paraId="1E8B4FD6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61827D29" w14:textId="77777777" w:rsidR="00ED3A0A" w:rsidRPr="0032496C" w:rsidRDefault="00ED3A0A">
      <w:pPr>
        <w:spacing w:after="20"/>
        <w:jc w:val="center"/>
        <w:rPr>
          <w:b/>
          <w:sz w:val="48"/>
          <w:szCs w:val="48"/>
          <w:lang w:val="es-ES"/>
        </w:rPr>
      </w:pPr>
    </w:p>
    <w:p w14:paraId="6608857A" w14:textId="77777777" w:rsidR="00ED3A0A" w:rsidRPr="0032496C" w:rsidRDefault="00407FAB">
      <w:pPr>
        <w:spacing w:after="20"/>
        <w:jc w:val="center"/>
        <w:rPr>
          <w:b/>
          <w:sz w:val="48"/>
          <w:szCs w:val="48"/>
          <w:lang w:val="es-ES"/>
        </w:rPr>
      </w:pPr>
      <w:r w:rsidRPr="0032496C">
        <w:rPr>
          <w:b/>
          <w:sz w:val="48"/>
          <w:szCs w:val="48"/>
          <w:lang w:val="es-ES"/>
        </w:rPr>
        <w:t>La hoja de trabajo comienza en la página siguiente</w:t>
      </w:r>
    </w:p>
    <w:p w14:paraId="6FF595A0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B7A0214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2AE82C5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BDBA0AD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3AFCFEA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AC7E6EE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1F2DE4D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4D46FF65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7C0B436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6CE5262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643B607A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4F1114B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F315671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62CE11FA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1694975D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D7F81B5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F9FDC0F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2CA2D73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113E7450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400EB3E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24D7C9E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1B2A41A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3D4E1FBC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924422B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F0B586A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714BD0D1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0496DAF0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2A59EA27" w14:textId="77777777" w:rsidR="00ED3A0A" w:rsidRPr="0032496C" w:rsidRDefault="00ED3A0A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</w:p>
    <w:p w14:paraId="5678A026" w14:textId="77777777" w:rsidR="00ED3A0A" w:rsidRPr="0032496C" w:rsidRDefault="00ED3A0A">
      <w:pPr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6CA4C4AB" w14:textId="77777777" w:rsidR="00ED3A0A" w:rsidRPr="0032496C" w:rsidRDefault="00ED3A0A">
      <w:pPr>
        <w:jc w:val="center"/>
        <w:rPr>
          <w:rFonts w:ascii="Times New Roman" w:eastAsia="Times New Roman" w:hAnsi="Times New Roman" w:cs="Times New Roman"/>
          <w:b/>
          <w:color w:val="003876"/>
          <w:sz w:val="48"/>
          <w:szCs w:val="48"/>
          <w:lang w:val="es-ES"/>
        </w:rPr>
      </w:pPr>
    </w:p>
    <w:p w14:paraId="0819BF6C" w14:textId="597633B7" w:rsidR="00ED3A0A" w:rsidRPr="0032496C" w:rsidRDefault="00ED2090">
      <w:pPr>
        <w:jc w:val="center"/>
        <w:rPr>
          <w:b/>
          <w:color w:val="E2383F"/>
          <w:sz w:val="32"/>
          <w:szCs w:val="32"/>
          <w:lang w:val="es-ES"/>
        </w:rPr>
      </w:pPr>
      <w:r w:rsidRPr="0032496C">
        <w:rPr>
          <w:b/>
          <w:color w:val="E2383F"/>
          <w:sz w:val="32"/>
          <w:szCs w:val="32"/>
          <w:lang w:val="es-ES"/>
        </w:rPr>
        <w:t xml:space="preserve">Hoja de trabajo </w:t>
      </w:r>
      <w:r>
        <w:rPr>
          <w:b/>
          <w:color w:val="E2383F"/>
          <w:sz w:val="32"/>
          <w:szCs w:val="32"/>
          <w:lang w:val="es-ES"/>
        </w:rPr>
        <w:t xml:space="preserve">- </w:t>
      </w:r>
      <w:r w:rsidR="00407FAB" w:rsidRPr="0032496C">
        <w:rPr>
          <w:b/>
          <w:color w:val="E2383F"/>
          <w:sz w:val="32"/>
          <w:szCs w:val="32"/>
          <w:lang w:val="es-ES"/>
        </w:rPr>
        <w:t xml:space="preserve">Lista de tareas pendientes </w:t>
      </w:r>
      <w:r>
        <w:rPr>
          <w:b/>
          <w:color w:val="E2383F"/>
          <w:sz w:val="32"/>
          <w:szCs w:val="32"/>
          <w:lang w:val="es-ES"/>
        </w:rPr>
        <w:t>del simulacro de</w:t>
      </w:r>
      <w:r w:rsidR="00407FAB" w:rsidRPr="0032496C">
        <w:rPr>
          <w:b/>
          <w:color w:val="E2383F"/>
          <w:sz w:val="32"/>
          <w:szCs w:val="32"/>
          <w:lang w:val="es-ES"/>
        </w:rPr>
        <w:t xml:space="preserve"> juicio para el equipo de estudiantes </w:t>
      </w:r>
    </w:p>
    <w:p w14:paraId="5ED149E8" w14:textId="77777777" w:rsidR="00ED3A0A" w:rsidRPr="0032496C" w:rsidRDefault="00ED3A0A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1E0D218D" w14:textId="1396C88E" w:rsidR="00ED3A0A" w:rsidRPr="0032496C" w:rsidRDefault="00407FAB">
      <w:pPr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</w:pPr>
      <w:r w:rsidRPr="0032496C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32496C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Complet</w:t>
      </w:r>
      <w:r w:rsidR="00ED209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32496C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la siguiente lista de verificación para asegurar</w:t>
      </w:r>
      <w:r w:rsidR="00ED209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32496C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e de que </w:t>
      </w:r>
      <w:r w:rsidR="00ED209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32496C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u equipo esté bien encaminado. Esta lista debe usarse como guía para una discusión con </w:t>
      </w:r>
      <w:r w:rsidR="00ED2090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32496C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u equipo.</w:t>
      </w:r>
    </w:p>
    <w:p w14:paraId="78CCD0A5" w14:textId="77777777" w:rsidR="00ED3A0A" w:rsidRPr="0032496C" w:rsidRDefault="00ED3A0A">
      <w:pPr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</w:pPr>
    </w:p>
    <w:p w14:paraId="646D5382" w14:textId="10160932" w:rsidR="00ED3A0A" w:rsidRPr="00834A1D" w:rsidRDefault="00834A1D">
      <w:pPr>
        <w:rPr>
          <w:rFonts w:ascii="Times New Roman" w:eastAsia="Times New Roman" w:hAnsi="Times New Roman" w:cs="Times New Roman"/>
          <w:b/>
          <w:color w:val="003876"/>
          <w:sz w:val="24"/>
          <w:szCs w:val="24"/>
          <w:lang w:val="es-ES"/>
        </w:rPr>
      </w:pPr>
      <w:r w:rsidRPr="00834A1D">
        <w:rPr>
          <w:rFonts w:ascii="Times New Roman" w:eastAsia="Times New Roman" w:hAnsi="Times New Roman" w:cs="Times New Roman"/>
          <w:b/>
          <w:color w:val="003876"/>
          <w:sz w:val="24"/>
          <w:szCs w:val="24"/>
          <w:lang w:val="es-ES"/>
        </w:rPr>
        <w:t>Marca con un círculo de qué lado estás</w:t>
      </w:r>
      <w:r w:rsidR="00407FAB" w:rsidRPr="00834A1D">
        <w:rPr>
          <w:rFonts w:ascii="Times New Roman" w:eastAsia="Times New Roman" w:hAnsi="Times New Roman" w:cs="Times New Roman"/>
          <w:b/>
          <w:color w:val="003876"/>
          <w:sz w:val="32"/>
          <w:szCs w:val="32"/>
          <w:lang w:val="es-ES"/>
        </w:rPr>
        <w:t>:</w:t>
      </w:r>
      <w:r w:rsidR="00407FAB" w:rsidRPr="00834A1D">
        <w:rPr>
          <w:rFonts w:ascii="Times New Roman" w:eastAsia="Times New Roman" w:hAnsi="Times New Roman" w:cs="Times New Roman"/>
          <w:b/>
          <w:color w:val="003876"/>
          <w:sz w:val="32"/>
          <w:szCs w:val="32"/>
          <w:lang w:val="es-ES"/>
        </w:rPr>
        <w:tab/>
        <w:t>(</w:t>
      </w:r>
      <w:r w:rsidR="00407FAB" w:rsidRPr="00834A1D">
        <w:rPr>
          <w:rFonts w:ascii="Times New Roman" w:eastAsia="Times New Roman" w:hAnsi="Times New Roman" w:cs="Times New Roman"/>
          <w:b/>
          <w:color w:val="003876"/>
          <w:sz w:val="24"/>
          <w:szCs w:val="24"/>
          <w:lang w:val="es-ES"/>
        </w:rPr>
        <w:t>Demandante/Acusación o</w:t>
      </w:r>
      <w:r w:rsidR="00407FAB" w:rsidRPr="00834A1D">
        <w:rPr>
          <w:rFonts w:ascii="Times New Roman" w:eastAsia="Times New Roman" w:hAnsi="Times New Roman" w:cs="Times New Roman"/>
          <w:b/>
          <w:color w:val="003876"/>
          <w:sz w:val="24"/>
          <w:szCs w:val="24"/>
          <w:lang w:val="es-ES"/>
        </w:rPr>
        <w:tab/>
        <w:t>Demandado/Defensa)</w:t>
      </w:r>
    </w:p>
    <w:p w14:paraId="51298EF2" w14:textId="77777777" w:rsidR="00ED3A0A" w:rsidRPr="0032496C" w:rsidRDefault="00ED3A0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25DC942" w14:textId="77777777" w:rsidR="00ED3A0A" w:rsidRDefault="00407F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Apertura y cierre:</w:t>
      </w:r>
    </w:p>
    <w:p w14:paraId="24F2A24F" w14:textId="34C84398" w:rsidR="006E2184" w:rsidRPr="00076E8F" w:rsidRDefault="006E2184" w:rsidP="006E2184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>¿</w:t>
      </w:r>
      <w:r w:rsidR="00956103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>os abogados</w:t>
      </w:r>
      <w:r w:rsidR="00956103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tienen</w:t>
      </w: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sus </w:t>
      </w:r>
      <w:r w:rsidR="0086202F">
        <w:rPr>
          <w:rFonts w:ascii="Times New Roman" w:eastAsia="Times New Roman" w:hAnsi="Times New Roman" w:cs="Times New Roman"/>
          <w:sz w:val="24"/>
          <w:szCs w:val="24"/>
          <w:lang w:val="es-ES"/>
        </w:rPr>
        <w:t>argument</w:t>
      </w: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os de apertura y cierre en más de un borrador? </w:t>
      </w:r>
      <w:r w:rsidRPr="00076E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(Comparte lo que tengas con el equipo). </w:t>
      </w:r>
    </w:p>
    <w:p w14:paraId="1A021F1C" w14:textId="0D823AB0" w:rsidR="006E2184" w:rsidRPr="006E2184" w:rsidRDefault="006E2184" w:rsidP="006E2184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Los abogados de apertura y cierre deben </w:t>
      </w:r>
      <w:r w:rsidR="00B8295E">
        <w:rPr>
          <w:rFonts w:ascii="Times New Roman" w:eastAsia="Times New Roman" w:hAnsi="Times New Roman" w:cs="Times New Roman"/>
          <w:sz w:val="24"/>
          <w:szCs w:val="24"/>
          <w:lang w:val="es-ES"/>
        </w:rPr>
        <w:t>designa</w:t>
      </w: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>r a otro abogado del equipo que los "reemplace" en caso de emergencia y no puedan asistir al juicio real.</w:t>
      </w:r>
    </w:p>
    <w:p w14:paraId="5E70250D" w14:textId="738EC78C" w:rsidR="006E2184" w:rsidRPr="006E2184" w:rsidRDefault="006E2184" w:rsidP="006E2184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Los abogados de apertura y cierre deben entregar una copia de su declaración de apertura y </w:t>
      </w:r>
      <w:r w:rsidR="00B8295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 </w:t>
      </w:r>
      <w:r w:rsidRPr="006E2184">
        <w:rPr>
          <w:rFonts w:ascii="Times New Roman" w:eastAsia="Times New Roman" w:hAnsi="Times New Roman" w:cs="Times New Roman"/>
          <w:sz w:val="24"/>
          <w:szCs w:val="24"/>
          <w:lang w:val="es-ES"/>
        </w:rPr>
        <w:t>sus argumentos finales a otros miembros del equipo, por si acaso los pierden o no pueden asistir al juicio.</w:t>
      </w:r>
    </w:p>
    <w:p w14:paraId="3D117090" w14:textId="78D42718" w:rsidR="00ED3A0A" w:rsidRPr="0032496C" w:rsidRDefault="00ED3A0A" w:rsidP="006E2184">
      <w:pPr>
        <w:ind w:left="36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118292A" w14:textId="77777777" w:rsidR="00ED3A0A" w:rsidRDefault="00407F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NOTAS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D3A0A" w14:paraId="748ED26B" w14:textId="77777777">
        <w:trPr>
          <w:trHeight w:val="214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1CD3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2B582C" w14:textId="77777777" w:rsidR="00ED3A0A" w:rsidRDefault="00ED3A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E248DA" w14:textId="77777777" w:rsidR="00ED3A0A" w:rsidRDefault="00407F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Testigos y abogados:</w:t>
      </w:r>
    </w:p>
    <w:p w14:paraId="6F11CE3A" w14:textId="77777777" w:rsidR="00ED3A0A" w:rsidRPr="0032496C" w:rsidRDefault="00407FA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Cada equipo de testigos y abogados tiene 20 preguntas y respuestas de Examen Directo.  </w:t>
      </w:r>
    </w:p>
    <w:p w14:paraId="19216AA7" w14:textId="1F60DD8B" w:rsidR="00ED3A0A" w:rsidRPr="0032496C" w:rsidRDefault="00407FAB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Todo el equipo ha visto las preguntas</w:t>
      </w:r>
      <w:r w:rsidR="00B8295E">
        <w:rPr>
          <w:rFonts w:ascii="Times New Roman" w:eastAsia="Times New Roman" w:hAnsi="Times New Roman" w:cs="Times New Roman"/>
          <w:sz w:val="24"/>
          <w:szCs w:val="24"/>
          <w:lang w:val="es-ES"/>
        </w:rPr>
        <w:t>/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respuestas.</w:t>
      </w:r>
    </w:p>
    <w:p w14:paraId="32054B95" w14:textId="2DB3D912" w:rsidR="00ED3A0A" w:rsidRPr="00B8295E" w:rsidRDefault="00407FAB">
      <w:pPr>
        <w:ind w:left="2160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¿</w:t>
      </w:r>
      <w:r w:rsidR="007A6916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 q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uién </w:t>
      </w:r>
      <w:r w:rsidR="007A6916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le hace falta completar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 </w:t>
      </w:r>
      <w:r w:rsidR="00B8295E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el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 </w:t>
      </w:r>
      <w:r w:rsidR="007A6916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juego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 de preguntas de</w:t>
      </w:r>
      <w:r w:rsidR="007A6916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 Examen Directo? </w:t>
      </w:r>
      <w:r w:rsidRPr="00B8295E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¿Qué hará para completarl</w:t>
      </w:r>
      <w:r w:rsidR="007A6916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</w:t>
      </w:r>
      <w:r w:rsidRPr="00B8295E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s?</w:t>
      </w:r>
    </w:p>
    <w:tbl>
      <w:tblPr>
        <w:tblStyle w:val="a0"/>
        <w:tblW w:w="8640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ED3A0A" w:rsidRPr="00B8295E" w14:paraId="4E9C4C67" w14:textId="77777777">
        <w:trPr>
          <w:trHeight w:val="1035"/>
        </w:trPr>
        <w:tc>
          <w:tcPr>
            <w:tcW w:w="8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4E7A" w14:textId="77777777" w:rsidR="00ED3A0A" w:rsidRPr="00B8295E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D2BDA17" w14:textId="1C81E9DF" w:rsidR="00ED3A0A" w:rsidRPr="0032496C" w:rsidRDefault="00407FA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Los testigos y abogados eligieron a otro miembro del equipo para que los "reemplazara" en caso de emergencia y </w:t>
      </w:r>
      <w:r w:rsidR="00C5097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 que 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no pu</w:t>
      </w:r>
      <w:r w:rsidR="000567A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dieran 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asistir </w:t>
      </w:r>
      <w:r w:rsidR="000567AE">
        <w:rPr>
          <w:rFonts w:ascii="Times New Roman" w:eastAsia="Times New Roman" w:hAnsi="Times New Roman" w:cs="Times New Roman"/>
          <w:sz w:val="24"/>
          <w:szCs w:val="24"/>
          <w:lang w:val="es-ES"/>
        </w:rPr>
        <w:t>el día del juicio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765A99EA" w14:textId="7A4A2B2D" w:rsidR="00ED3A0A" w:rsidRPr="0032496C" w:rsidRDefault="00407FA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Los </w:t>
      </w:r>
      <w:r w:rsidR="000567AE">
        <w:rPr>
          <w:rFonts w:ascii="Times New Roman" w:eastAsia="Times New Roman" w:hAnsi="Times New Roman" w:cs="Times New Roman"/>
          <w:sz w:val="24"/>
          <w:szCs w:val="24"/>
          <w:lang w:val="es-ES"/>
        </w:rPr>
        <w:t>t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estigos y </w:t>
      </w:r>
      <w:r w:rsidR="000567AE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bogados hicieron copias de sus preguntas y respuestas y se las dieron a otros miembros en caso de que las perdieran o no asistieran </w:t>
      </w:r>
      <w:r w:rsidR="00C5097A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0567AE">
        <w:rPr>
          <w:rFonts w:ascii="Times New Roman" w:eastAsia="Times New Roman" w:hAnsi="Times New Roman" w:cs="Times New Roman"/>
          <w:sz w:val="24"/>
          <w:szCs w:val="24"/>
          <w:lang w:val="es-ES"/>
        </w:rPr>
        <w:t>l día del juicio.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</w:p>
    <w:p w14:paraId="0CCFA5FD" w14:textId="2614EDB5" w:rsidR="00ED3A0A" w:rsidRPr="0032496C" w:rsidRDefault="00407FA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Si </w:t>
      </w:r>
      <w:r w:rsidR="00220868">
        <w:rPr>
          <w:rFonts w:ascii="Times New Roman" w:eastAsia="Times New Roman" w:hAnsi="Times New Roman" w:cs="Times New Roman"/>
          <w:sz w:val="24"/>
          <w:szCs w:val="24"/>
          <w:lang w:val="es-ES"/>
        </w:rPr>
        <w:t>hubiera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testigos o abogados que NO </w:t>
      </w:r>
      <w:r w:rsidR="00220868">
        <w:rPr>
          <w:rFonts w:ascii="Times New Roman" w:eastAsia="Times New Roman" w:hAnsi="Times New Roman" w:cs="Times New Roman"/>
          <w:sz w:val="24"/>
          <w:szCs w:val="24"/>
          <w:lang w:val="es-ES"/>
        </w:rPr>
        <w:t>tuvieran listas las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20 preguntas de</w:t>
      </w:r>
      <w:r w:rsidR="00220868">
        <w:rPr>
          <w:rFonts w:ascii="Times New Roman" w:eastAsia="Times New Roman" w:hAnsi="Times New Roman" w:cs="Times New Roman"/>
          <w:sz w:val="24"/>
          <w:szCs w:val="24"/>
          <w:lang w:val="es-ES"/>
        </w:rPr>
        <w:t>l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examen directo, deben explicar y pedir ayuda para </w:t>
      </w:r>
      <w:r w:rsidR="00220868">
        <w:rPr>
          <w:rFonts w:ascii="Times New Roman" w:eastAsia="Times New Roman" w:hAnsi="Times New Roman" w:cs="Times New Roman"/>
          <w:sz w:val="24"/>
          <w:szCs w:val="24"/>
          <w:lang w:val="es-ES"/>
        </w:rPr>
        <w:t>redactarl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as. El equipo DEBE obtener suficientes preguntas valiosas y significativas para CADA testigo.  </w:t>
      </w:r>
    </w:p>
    <w:p w14:paraId="151F97AE" w14:textId="5FAC5DA0" w:rsidR="00ED3A0A" w:rsidRPr="0032496C" w:rsidRDefault="00407FAB">
      <w:pPr>
        <w:ind w:left="1440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lastRenderedPageBreak/>
        <w:t xml:space="preserve">¿Quién </w:t>
      </w:r>
      <w:r w:rsidR="00220868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el equipo ayudará a este testigo</w:t>
      </w:r>
      <w:r w:rsidR="00220868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/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abogado a </w:t>
      </w:r>
      <w:r w:rsidR="00220868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redacta</w:t>
      </w:r>
      <w:r w:rsidRPr="0032496C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 las preguntas?</w:t>
      </w:r>
    </w:p>
    <w:tbl>
      <w:tblPr>
        <w:tblStyle w:val="a1"/>
        <w:tblW w:w="9360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D3A0A" w:rsidRPr="00503450" w14:paraId="4CB2BA0C" w14:textId="77777777">
        <w:tc>
          <w:tcPr>
            <w:tcW w:w="93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AAD99" w14:textId="77777777" w:rsidR="00ED3A0A" w:rsidRPr="0032496C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ES"/>
              </w:rPr>
            </w:pPr>
          </w:p>
        </w:tc>
      </w:tr>
    </w:tbl>
    <w:p w14:paraId="0D2C9427" w14:textId="77777777" w:rsidR="00ED3A0A" w:rsidRPr="0032496C" w:rsidRDefault="00ED3A0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23C4CF3" w14:textId="77777777" w:rsidR="00ED3A0A" w:rsidRDefault="00407F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Contacto por correo electrónico:</w:t>
      </w:r>
    </w:p>
    <w:p w14:paraId="5E60C344" w14:textId="7EF956ED" w:rsidR="00ED3A0A" w:rsidRPr="0032496C" w:rsidRDefault="00407FA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Cada miembro del equipo debe compartir su </w:t>
      </w:r>
      <w:r w:rsidR="00220868">
        <w:rPr>
          <w:rFonts w:ascii="Times New Roman" w:eastAsia="Times New Roman" w:hAnsi="Times New Roman" w:cs="Times New Roman"/>
          <w:sz w:val="24"/>
          <w:szCs w:val="24"/>
          <w:lang w:val="es-ES"/>
        </w:rPr>
        <w:t>direcci</w:t>
      </w:r>
      <w:r w:rsidR="00B27B08">
        <w:rPr>
          <w:rFonts w:ascii="Times New Roman" w:eastAsia="Times New Roman" w:hAnsi="Times New Roman" w:cs="Times New Roman"/>
          <w:sz w:val="24"/>
          <w:szCs w:val="24"/>
          <w:lang w:val="es-ES"/>
        </w:rPr>
        <w:t>ón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correo electrónico y comenzar a </w:t>
      </w:r>
      <w:r w:rsidR="00E6517C">
        <w:rPr>
          <w:rFonts w:ascii="Times New Roman" w:eastAsia="Times New Roman" w:hAnsi="Times New Roman" w:cs="Times New Roman"/>
          <w:sz w:val="24"/>
          <w:szCs w:val="24"/>
          <w:lang w:val="es-ES"/>
        </w:rPr>
        <w:t>establec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er contacto externo para </w:t>
      </w:r>
      <w:r w:rsidR="00B27B0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crear la lista de 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preguntas y respuestas. Ha</w:t>
      </w:r>
      <w:r w:rsidR="00E6517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z 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una lista en un papel y luego </w:t>
      </w:r>
      <w:r w:rsidR="00E6517C">
        <w:rPr>
          <w:rFonts w:ascii="Times New Roman" w:eastAsia="Times New Roman" w:hAnsi="Times New Roman" w:cs="Times New Roman"/>
          <w:sz w:val="24"/>
          <w:szCs w:val="24"/>
          <w:lang w:val="es-ES"/>
        </w:rPr>
        <w:t>designa a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B27B08">
        <w:rPr>
          <w:rFonts w:ascii="Times New Roman" w:eastAsia="Times New Roman" w:hAnsi="Times New Roman" w:cs="Times New Roman"/>
          <w:sz w:val="24"/>
          <w:szCs w:val="24"/>
          <w:lang w:val="es-ES"/>
        </w:rPr>
        <w:t>un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miembro del equipo </w:t>
      </w:r>
      <w:r w:rsidR="00E6517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que 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haga</w:t>
      </w:r>
      <w:r w:rsidR="00B27B0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las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suficientes copias para </w:t>
      </w:r>
      <w:r w:rsidR="00E6517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distribuir 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a todos los miembros.</w:t>
      </w:r>
    </w:p>
    <w:p w14:paraId="4130025D" w14:textId="77777777" w:rsidR="00ED3A0A" w:rsidRPr="0032496C" w:rsidRDefault="00ED3A0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9D78186" w14:textId="77777777" w:rsidR="00ED3A0A" w:rsidRPr="001A2B63" w:rsidRDefault="00407FAB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1A2B63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Preguntas del contrainterrogatorio:</w:t>
      </w:r>
    </w:p>
    <w:p w14:paraId="1077E72A" w14:textId="678F2BE0" w:rsidR="001A2B63" w:rsidRPr="001A2B63" w:rsidRDefault="001A2B63" w:rsidP="00601E8A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A2B63">
        <w:rPr>
          <w:rFonts w:ascii="Times New Roman" w:hAnsi="Times New Roman" w:cs="Times New Roman"/>
          <w:sz w:val="24"/>
          <w:szCs w:val="24"/>
          <w:lang w:val="es-ES"/>
        </w:rPr>
        <w:t>● Pregunta a cada abogado a qué testigo de la contraparte interrogará.</w:t>
      </w:r>
    </w:p>
    <w:p w14:paraId="0E0B5323" w14:textId="1A7A6057" w:rsidR="001A2B63" w:rsidRPr="001A2B63" w:rsidRDefault="001A2B63" w:rsidP="00601E8A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A2B63">
        <w:rPr>
          <w:rFonts w:ascii="Times New Roman" w:hAnsi="Times New Roman" w:cs="Times New Roman"/>
          <w:sz w:val="24"/>
          <w:szCs w:val="24"/>
          <w:lang w:val="es-ES"/>
        </w:rPr>
        <w:t>● Consideren juntos, como equipo, cómo quieren abordar a la contraparte (piensen en la teoría del caso).</w:t>
      </w:r>
    </w:p>
    <w:p w14:paraId="6D1482EC" w14:textId="170342B1" w:rsidR="001A2B63" w:rsidRPr="001A2B63" w:rsidRDefault="001A2B63" w:rsidP="00601E8A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A2B63">
        <w:rPr>
          <w:rFonts w:ascii="Times New Roman" w:hAnsi="Times New Roman" w:cs="Times New Roman"/>
          <w:sz w:val="24"/>
          <w:szCs w:val="24"/>
          <w:lang w:val="es-ES"/>
        </w:rPr>
        <w:t>● Determinen qué preguntas "deben" hacer (revisen el perfil de cada testigo de la contraparte y averigüen cuáles son ESENCIALES).</w:t>
      </w:r>
    </w:p>
    <w:p w14:paraId="7142BCBE" w14:textId="4CDE06B7" w:rsidR="001A2B63" w:rsidRPr="001A2B63" w:rsidRDefault="001A2B63" w:rsidP="00601E8A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A2B63">
        <w:rPr>
          <w:rFonts w:ascii="Times New Roman" w:hAnsi="Times New Roman" w:cs="Times New Roman"/>
          <w:sz w:val="24"/>
          <w:szCs w:val="24"/>
          <w:lang w:val="es-ES"/>
        </w:rPr>
        <w:t>● Hagan que cada miembro u</w:t>
      </w:r>
      <w:r>
        <w:rPr>
          <w:rFonts w:ascii="Times New Roman" w:hAnsi="Times New Roman" w:cs="Times New Roman"/>
          <w:sz w:val="24"/>
          <w:szCs w:val="24"/>
          <w:lang w:val="es-ES"/>
        </w:rPr>
        <w:t>tilic</w:t>
      </w:r>
      <w:r w:rsidRPr="001A2B63">
        <w:rPr>
          <w:rFonts w:ascii="Times New Roman" w:hAnsi="Times New Roman" w:cs="Times New Roman"/>
          <w:sz w:val="24"/>
          <w:szCs w:val="24"/>
          <w:lang w:val="es-ES"/>
        </w:rPr>
        <w:t>e su hoja de trabajo de preguntas de contrainterrogatorio y comparta las más importantes con el resto de los abogados.</w:t>
      </w:r>
    </w:p>
    <w:p w14:paraId="17C3EE71" w14:textId="191C83B4" w:rsidR="001A2B63" w:rsidRPr="001A2B63" w:rsidRDefault="001A2B63" w:rsidP="00601E8A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A2B63">
        <w:rPr>
          <w:rFonts w:ascii="Times New Roman" w:hAnsi="Times New Roman" w:cs="Times New Roman"/>
          <w:sz w:val="24"/>
          <w:szCs w:val="24"/>
          <w:lang w:val="es-ES"/>
        </w:rPr>
        <w:t>● Cada testigo debe participar en la elaboración de las preguntas de contrainterrogatorio.</w:t>
      </w:r>
    </w:p>
    <w:p w14:paraId="529F2EEE" w14:textId="65CBA70B" w:rsidR="001A2B63" w:rsidRPr="001A2B63" w:rsidRDefault="001A2B63" w:rsidP="00601E8A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1A2B63">
        <w:rPr>
          <w:rFonts w:ascii="Times New Roman" w:hAnsi="Times New Roman" w:cs="Times New Roman"/>
          <w:sz w:val="24"/>
          <w:szCs w:val="24"/>
          <w:lang w:val="es-ES"/>
        </w:rPr>
        <w:t xml:space="preserve">● Asegúrense de que todos los equipos de testigos y abogados hayan cambiado de perspectiva para anticipar las preguntas y respuestas que podrían surgir durante el contrainterrogatorio </w:t>
      </w:r>
      <w:r w:rsidR="00484AC7">
        <w:rPr>
          <w:rFonts w:ascii="Times New Roman" w:hAnsi="Times New Roman" w:cs="Times New Roman"/>
          <w:sz w:val="24"/>
          <w:szCs w:val="24"/>
          <w:lang w:val="es-ES"/>
        </w:rPr>
        <w:t>d</w:t>
      </w:r>
      <w:r w:rsidRPr="001A2B63">
        <w:rPr>
          <w:rFonts w:ascii="Times New Roman" w:hAnsi="Times New Roman" w:cs="Times New Roman"/>
          <w:sz w:val="24"/>
          <w:szCs w:val="24"/>
          <w:lang w:val="es-ES"/>
        </w:rPr>
        <w:t>el juicio.</w:t>
      </w:r>
    </w:p>
    <w:p w14:paraId="44856FAF" w14:textId="77777777" w:rsidR="00ED3A0A" w:rsidRPr="0032496C" w:rsidRDefault="00ED3A0A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E1A69B6" w14:textId="77777777" w:rsidR="00ED3A0A" w:rsidRDefault="00407F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Preocupaciones:</w:t>
      </w:r>
    </w:p>
    <w:p w14:paraId="66563C7D" w14:textId="40AE2C2E" w:rsidR="00ED3A0A" w:rsidRPr="0032496C" w:rsidRDefault="00407FAB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Haga una lista de las preocupaciones del equipo. Discuta formas de abordar y </w:t>
      </w:r>
      <w:r w:rsidR="00484AC7">
        <w:rPr>
          <w:rFonts w:ascii="Times New Roman" w:eastAsia="Times New Roman" w:hAnsi="Times New Roman" w:cs="Times New Roman"/>
          <w:sz w:val="24"/>
          <w:szCs w:val="24"/>
          <w:lang w:val="es-ES"/>
        </w:rPr>
        <w:t>resolve</w:t>
      </w:r>
      <w:r w:rsidRPr="0032496C">
        <w:rPr>
          <w:rFonts w:ascii="Times New Roman" w:eastAsia="Times New Roman" w:hAnsi="Times New Roman" w:cs="Times New Roman"/>
          <w:sz w:val="24"/>
          <w:szCs w:val="24"/>
          <w:lang w:val="es-ES"/>
        </w:rPr>
        <w:t>r esas inquietudes.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6660"/>
      </w:tblGrid>
      <w:tr w:rsidR="00ED3A0A" w14:paraId="18FB957A" w14:textId="77777777">
        <w:tc>
          <w:tcPr>
            <w:tcW w:w="41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6B4B" w14:textId="77777777" w:rsidR="00ED3A0A" w:rsidRDefault="00407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  <w:t>PREOCUPACIÓN</w:t>
            </w:r>
          </w:p>
        </w:tc>
        <w:tc>
          <w:tcPr>
            <w:tcW w:w="66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D497" w14:textId="77777777" w:rsidR="00ED3A0A" w:rsidRDefault="00407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3876"/>
                <w:sz w:val="24"/>
                <w:szCs w:val="24"/>
              </w:rPr>
              <w:t>POSIBLE SOLUCIÓN</w:t>
            </w:r>
          </w:p>
        </w:tc>
      </w:tr>
      <w:tr w:rsidR="00ED3A0A" w14:paraId="7B5F78BA" w14:textId="77777777" w:rsidTr="00484AC7">
        <w:trPr>
          <w:trHeight w:val="645"/>
        </w:trPr>
        <w:tc>
          <w:tcPr>
            <w:tcW w:w="41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6C64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742B8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7991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A0A" w14:paraId="2C7EE276" w14:textId="77777777" w:rsidTr="00484AC7">
        <w:trPr>
          <w:trHeight w:val="843"/>
        </w:trPr>
        <w:tc>
          <w:tcPr>
            <w:tcW w:w="41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A92A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E938A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A0A" w14:paraId="125ED0AD" w14:textId="77777777">
        <w:tc>
          <w:tcPr>
            <w:tcW w:w="41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185C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149087" w14:textId="77777777" w:rsidR="00FD4C99" w:rsidRDefault="00FD4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66826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54C4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3A0A" w14:paraId="2B0659B2" w14:textId="77777777">
        <w:tc>
          <w:tcPr>
            <w:tcW w:w="41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03D4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21C052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84CC8F" w14:textId="77777777" w:rsidR="00FD4C99" w:rsidRDefault="00FD4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85D0B" w14:textId="77777777" w:rsidR="00ED3A0A" w:rsidRDefault="00ED3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4AC7" w14:paraId="1505C634" w14:textId="77777777">
        <w:tc>
          <w:tcPr>
            <w:tcW w:w="41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3E79D" w14:textId="77777777" w:rsidR="00484AC7" w:rsidRDefault="00484A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9C1D" w14:textId="77777777" w:rsidR="00484AC7" w:rsidRDefault="00484A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ABF7B0" w14:textId="77777777" w:rsidR="00484AC7" w:rsidRDefault="00484A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92463" w14:textId="77777777" w:rsidR="00484AC7" w:rsidRDefault="00484A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DABCE51" w14:textId="77777777" w:rsidR="00ED3A0A" w:rsidRDefault="00ED3A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16CC4C" w14:textId="78793B18" w:rsidR="00ED3A0A" w:rsidRPr="0032496C" w:rsidRDefault="00407FAB">
      <w:pPr>
        <w:spacing w:after="10"/>
        <w:jc w:val="right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32496C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Adaptado de Guía por Karen Rouse</w:t>
      </w:r>
    </w:p>
    <w:sectPr w:rsidR="00ED3A0A" w:rsidRPr="003249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AA304" w14:textId="77777777" w:rsidR="008C6F66" w:rsidRDefault="008C6F66">
      <w:pPr>
        <w:spacing w:line="240" w:lineRule="auto"/>
      </w:pPr>
      <w:r>
        <w:separator/>
      </w:r>
    </w:p>
  </w:endnote>
  <w:endnote w:type="continuationSeparator" w:id="0">
    <w:p w14:paraId="7E0A5575" w14:textId="77777777" w:rsidR="008C6F66" w:rsidRDefault="008C6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DCB0F1-2639-884B-9A84-6EC97F27C43F}"/>
    <w:embedBold r:id="rId2" w:fontKey="{0C115730-A153-1240-B32F-C4022F354B96}"/>
    <w:embedItalic r:id="rId3" w:fontKey="{4664C113-5D6A-A542-8349-6662532DA0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D37EA5A-DA19-6748-B128-1C63DEC17F4C}"/>
    <w:embedBold r:id="rId5" w:fontKey="{29BFB235-D586-CE45-9898-AE07F9813AAD}"/>
    <w:embedItalic r:id="rId6" w:fontKey="{F051A0FC-7D62-CD4F-A972-D3510DA163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D8DC609D-1FAB-FC43-B441-F120215C85E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25E0DD02-A6A8-F946-95F3-E2FA8AA754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6CB4295-A8AD-E346-B887-B43A5BEB8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6AF571E-28F7-364D-9202-71B860401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6CE50" w14:textId="77777777" w:rsidR="00F47D14" w:rsidRDefault="00F47D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76E1F" w14:textId="77777777" w:rsidR="00ED3A0A" w:rsidRDefault="00407FAB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0E2D7" w14:textId="77777777" w:rsidR="00F47D14" w:rsidRDefault="00F47D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A89E5" w14:textId="77777777" w:rsidR="008C6F66" w:rsidRDefault="008C6F66">
      <w:pPr>
        <w:spacing w:line="240" w:lineRule="auto"/>
      </w:pPr>
      <w:r>
        <w:separator/>
      </w:r>
    </w:p>
  </w:footnote>
  <w:footnote w:type="continuationSeparator" w:id="0">
    <w:p w14:paraId="540D6ED1" w14:textId="77777777" w:rsidR="008C6F66" w:rsidRDefault="008C6F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8920C" w14:textId="77777777" w:rsidR="00F47D14" w:rsidRDefault="00F47D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64A35" w14:textId="77777777" w:rsidR="00ED3A0A" w:rsidRDefault="00407FA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60A5F1" wp14:editId="33CAF607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7028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028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B6DF9" w14:textId="77777777" w:rsidR="00F47D14" w:rsidRDefault="00F47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6F4358"/>
    <w:multiLevelType w:val="multilevel"/>
    <w:tmpl w:val="89564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03026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A0A"/>
    <w:rsid w:val="00001D68"/>
    <w:rsid w:val="000567AE"/>
    <w:rsid w:val="00076E8F"/>
    <w:rsid w:val="000B0E5E"/>
    <w:rsid w:val="00172DE1"/>
    <w:rsid w:val="001A2B63"/>
    <w:rsid w:val="00220868"/>
    <w:rsid w:val="0029455B"/>
    <w:rsid w:val="0032496C"/>
    <w:rsid w:val="003E0EF6"/>
    <w:rsid w:val="003E3567"/>
    <w:rsid w:val="00407FAB"/>
    <w:rsid w:val="0043234A"/>
    <w:rsid w:val="00484AC7"/>
    <w:rsid w:val="00503450"/>
    <w:rsid w:val="00601E8A"/>
    <w:rsid w:val="006E2184"/>
    <w:rsid w:val="007A6916"/>
    <w:rsid w:val="007C3DF2"/>
    <w:rsid w:val="00834A1D"/>
    <w:rsid w:val="0086202F"/>
    <w:rsid w:val="008C6F66"/>
    <w:rsid w:val="008D77D4"/>
    <w:rsid w:val="00956103"/>
    <w:rsid w:val="00A1456D"/>
    <w:rsid w:val="00A91AEB"/>
    <w:rsid w:val="00B27B08"/>
    <w:rsid w:val="00B50295"/>
    <w:rsid w:val="00B8295E"/>
    <w:rsid w:val="00C5097A"/>
    <w:rsid w:val="00CF1C5E"/>
    <w:rsid w:val="00D41427"/>
    <w:rsid w:val="00E6517C"/>
    <w:rsid w:val="00ED2090"/>
    <w:rsid w:val="00ED3A0A"/>
    <w:rsid w:val="00F27DF7"/>
    <w:rsid w:val="00F47D14"/>
    <w:rsid w:val="00FD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C75FF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1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14"/>
  </w:style>
  <w:style w:type="paragraph" w:styleId="Footer">
    <w:name w:val="footer"/>
    <w:basedOn w:val="Normal"/>
    <w:link w:val="FooterChar"/>
    <w:uiPriority w:val="99"/>
    <w:unhideWhenUsed/>
    <w:rsid w:val="00F47D1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14"/>
  </w:style>
  <w:style w:type="character" w:styleId="PlaceholderText">
    <w:name w:val="Placeholder Text"/>
    <w:basedOn w:val="DefaultParagraphFont"/>
    <w:uiPriority w:val="99"/>
    <w:semiHidden/>
    <w:rsid w:val="0032496C"/>
    <w:rPr>
      <w:color w:val="66666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21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2184"/>
    <w:rPr>
      <w:rFonts w:ascii="Courier New" w:eastAsia="Times New Roman" w:hAnsi="Courier New" w:cs="Courier New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E2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571</Words>
  <Characters>3257</Characters>
  <Application>Microsoft Office Word</Application>
  <DocSecurity>0</DocSecurity>
  <Lines>27</Lines>
  <Paragraphs>7</Paragraphs>
  <ScaleCrop>false</ScaleCrop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2025-12-19T23:34:00Z</dcterms:created>
  <dcterms:modified xsi:type="dcterms:W3CDTF">2025-12-19T23:34:00Z</dcterms:modified>
</cp:coreProperties>
</file>