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FF1F66F" w14:textId="77777777" w:rsidR="00ED3A0A" w:rsidRDefault="00000000">
      <w:pPr>
        <w:rPr>
          <w:sz w:val="4"/>
          <w:szCs w:val="4"/>
        </w:rPr>
      </w:pPr>
      <w:r>
        <w:rPr>
          <w:sz w:val="4"/>
          <w:szCs w:val="4"/>
        </w:rPr>
        <w:t>`</w:t>
      </w:r>
    </w:p>
    <w:p w14:paraId="6087E686" w14:textId="77777777" w:rsidR="00ED3A0A" w:rsidRDefault="00000000">
      <w:pPr>
        <w:jc w:val="center"/>
        <w:rPr>
          <w:b/>
          <w:color w:val="E2383F"/>
          <w:sz w:val="32"/>
          <w:szCs w:val="32"/>
        </w:rPr>
      </w:pPr>
      <w:r>
        <w:rPr>
          <w:b/>
          <w:color w:val="E2383F"/>
          <w:sz w:val="32"/>
          <w:szCs w:val="32"/>
        </w:rPr>
        <w:t>Mock Trial To-Do List for Student Team - Worksheet</w:t>
      </w:r>
    </w:p>
    <w:p w14:paraId="58A39997" w14:textId="77777777" w:rsidR="00ED3A0A" w:rsidRDefault="00ED3A0A">
      <w:pPr>
        <w:rPr>
          <w:rFonts w:ascii="Times New Roman" w:eastAsia="Times New Roman" w:hAnsi="Times New Roman" w:cs="Times New Roman"/>
          <w:sz w:val="12"/>
          <w:szCs w:val="12"/>
        </w:rPr>
      </w:pPr>
    </w:p>
    <w:p w14:paraId="174819D0" w14:textId="45274B51" w:rsidR="00ED3A0A"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Each side of the case (Plaintiff/Prosecution &amp; Defendant/Defenses) is assigned a To-Do List Worksheet so, as a team, they can complete the List to ensure they are on track to participate in the Mock Trial. This list also allows for a quick way for a teacher to follow up with student </w:t>
      </w:r>
      <w:r w:rsidR="00F47D14">
        <w:rPr>
          <w:rFonts w:ascii="Times New Roman" w:eastAsia="Times New Roman" w:hAnsi="Times New Roman" w:cs="Times New Roman"/>
          <w:color w:val="737373"/>
          <w:sz w:val="20"/>
          <w:szCs w:val="20"/>
        </w:rPr>
        <w:t>progress and</w:t>
      </w:r>
      <w:r>
        <w:rPr>
          <w:rFonts w:ascii="Times New Roman" w:eastAsia="Times New Roman" w:hAnsi="Times New Roman" w:cs="Times New Roman"/>
          <w:color w:val="737373"/>
          <w:sz w:val="20"/>
          <w:szCs w:val="20"/>
        </w:rPr>
        <w:t xml:space="preserve"> give one student on each side the role of leader/coordinator, if they are unable/unwilling to participate in the Mock Trial simulation. </w:t>
      </w:r>
    </w:p>
    <w:p w14:paraId="4412FFE1" w14:textId="77777777" w:rsidR="00ED3A0A" w:rsidRDefault="00ED3A0A">
      <w:pPr>
        <w:spacing w:after="20"/>
        <w:rPr>
          <w:rFonts w:ascii="Times New Roman" w:eastAsia="Times New Roman" w:hAnsi="Times New Roman" w:cs="Times New Roman"/>
          <w:b/>
          <w:color w:val="E2383F"/>
          <w:sz w:val="8"/>
          <w:szCs w:val="8"/>
        </w:rPr>
      </w:pPr>
    </w:p>
    <w:p w14:paraId="27EF20DF" w14:textId="77777777" w:rsidR="00ED3A0A" w:rsidRDefault="00ED3A0A">
      <w:pPr>
        <w:spacing w:after="20"/>
        <w:rPr>
          <w:rFonts w:ascii="Times New Roman" w:eastAsia="Times New Roman" w:hAnsi="Times New Roman" w:cs="Times New Roman"/>
          <w:b/>
        </w:rPr>
      </w:pPr>
    </w:p>
    <w:p w14:paraId="1BCCE574" w14:textId="77777777" w:rsidR="00ED3A0A" w:rsidRDefault="00ED3A0A">
      <w:pPr>
        <w:spacing w:after="20"/>
        <w:rPr>
          <w:rFonts w:ascii="Times New Roman" w:eastAsia="Times New Roman" w:hAnsi="Times New Roman" w:cs="Times New Roman"/>
        </w:rPr>
      </w:pPr>
    </w:p>
    <w:p w14:paraId="1E8B4FD6" w14:textId="77777777" w:rsidR="00ED3A0A" w:rsidRDefault="00ED3A0A">
      <w:pPr>
        <w:spacing w:after="20"/>
        <w:rPr>
          <w:rFonts w:ascii="Times New Roman" w:eastAsia="Times New Roman" w:hAnsi="Times New Roman" w:cs="Times New Roman"/>
          <w:b/>
        </w:rPr>
      </w:pPr>
    </w:p>
    <w:p w14:paraId="61827D29" w14:textId="77777777" w:rsidR="00ED3A0A" w:rsidRDefault="00ED3A0A">
      <w:pPr>
        <w:spacing w:after="20"/>
        <w:jc w:val="center"/>
        <w:rPr>
          <w:b/>
          <w:sz w:val="48"/>
          <w:szCs w:val="48"/>
        </w:rPr>
      </w:pPr>
    </w:p>
    <w:p w14:paraId="6608857A" w14:textId="77777777" w:rsidR="00ED3A0A" w:rsidRDefault="00000000">
      <w:pPr>
        <w:spacing w:after="20"/>
        <w:jc w:val="center"/>
        <w:rPr>
          <w:b/>
          <w:sz w:val="48"/>
          <w:szCs w:val="48"/>
        </w:rPr>
      </w:pPr>
      <w:r>
        <w:rPr>
          <w:b/>
          <w:sz w:val="48"/>
          <w:szCs w:val="48"/>
        </w:rPr>
        <w:t>Worksheet begins on the next page</w:t>
      </w:r>
    </w:p>
    <w:p w14:paraId="6FF595A0" w14:textId="77777777" w:rsidR="00ED3A0A" w:rsidRDefault="00ED3A0A">
      <w:pPr>
        <w:spacing w:after="20"/>
        <w:rPr>
          <w:rFonts w:ascii="Times New Roman" w:eastAsia="Times New Roman" w:hAnsi="Times New Roman" w:cs="Times New Roman"/>
          <w:b/>
        </w:rPr>
      </w:pPr>
    </w:p>
    <w:p w14:paraId="3B7A0214" w14:textId="77777777" w:rsidR="00ED3A0A" w:rsidRDefault="00ED3A0A">
      <w:pPr>
        <w:spacing w:after="20"/>
        <w:rPr>
          <w:rFonts w:ascii="Times New Roman" w:eastAsia="Times New Roman" w:hAnsi="Times New Roman" w:cs="Times New Roman"/>
          <w:b/>
        </w:rPr>
      </w:pPr>
    </w:p>
    <w:p w14:paraId="52AE82C5" w14:textId="77777777" w:rsidR="00ED3A0A" w:rsidRDefault="00ED3A0A">
      <w:pPr>
        <w:spacing w:after="20"/>
        <w:rPr>
          <w:rFonts w:ascii="Times New Roman" w:eastAsia="Times New Roman" w:hAnsi="Times New Roman" w:cs="Times New Roman"/>
          <w:b/>
        </w:rPr>
      </w:pPr>
    </w:p>
    <w:p w14:paraId="0BDBA0AD" w14:textId="77777777" w:rsidR="00ED3A0A" w:rsidRDefault="00ED3A0A">
      <w:pPr>
        <w:spacing w:after="20"/>
        <w:rPr>
          <w:rFonts w:ascii="Times New Roman" w:eastAsia="Times New Roman" w:hAnsi="Times New Roman" w:cs="Times New Roman"/>
          <w:b/>
        </w:rPr>
      </w:pPr>
    </w:p>
    <w:p w14:paraId="03AFCFEA" w14:textId="77777777" w:rsidR="00ED3A0A" w:rsidRDefault="00ED3A0A">
      <w:pPr>
        <w:spacing w:after="20"/>
        <w:rPr>
          <w:rFonts w:ascii="Times New Roman" w:eastAsia="Times New Roman" w:hAnsi="Times New Roman" w:cs="Times New Roman"/>
          <w:b/>
        </w:rPr>
      </w:pPr>
    </w:p>
    <w:p w14:paraId="0AC7E6EE" w14:textId="77777777" w:rsidR="00ED3A0A" w:rsidRDefault="00ED3A0A">
      <w:pPr>
        <w:spacing w:after="20"/>
        <w:rPr>
          <w:rFonts w:ascii="Times New Roman" w:eastAsia="Times New Roman" w:hAnsi="Times New Roman" w:cs="Times New Roman"/>
          <w:b/>
        </w:rPr>
      </w:pPr>
    </w:p>
    <w:p w14:paraId="31F2DE4D" w14:textId="77777777" w:rsidR="00ED3A0A" w:rsidRDefault="00ED3A0A">
      <w:pPr>
        <w:spacing w:after="20"/>
        <w:rPr>
          <w:rFonts w:ascii="Times New Roman" w:eastAsia="Times New Roman" w:hAnsi="Times New Roman" w:cs="Times New Roman"/>
          <w:b/>
        </w:rPr>
      </w:pPr>
    </w:p>
    <w:p w14:paraId="4D46FF65" w14:textId="77777777" w:rsidR="00ED3A0A" w:rsidRDefault="00ED3A0A">
      <w:pPr>
        <w:spacing w:after="20"/>
        <w:rPr>
          <w:rFonts w:ascii="Times New Roman" w:eastAsia="Times New Roman" w:hAnsi="Times New Roman" w:cs="Times New Roman"/>
          <w:b/>
        </w:rPr>
      </w:pPr>
    </w:p>
    <w:p w14:paraId="37C0B436" w14:textId="77777777" w:rsidR="00ED3A0A" w:rsidRDefault="00ED3A0A">
      <w:pPr>
        <w:spacing w:after="20"/>
        <w:rPr>
          <w:rFonts w:ascii="Times New Roman" w:eastAsia="Times New Roman" w:hAnsi="Times New Roman" w:cs="Times New Roman"/>
          <w:b/>
        </w:rPr>
      </w:pPr>
    </w:p>
    <w:p w14:paraId="76CE5262" w14:textId="77777777" w:rsidR="00ED3A0A" w:rsidRDefault="00ED3A0A">
      <w:pPr>
        <w:spacing w:after="20"/>
        <w:rPr>
          <w:rFonts w:ascii="Times New Roman" w:eastAsia="Times New Roman" w:hAnsi="Times New Roman" w:cs="Times New Roman"/>
          <w:b/>
        </w:rPr>
      </w:pPr>
    </w:p>
    <w:p w14:paraId="643B607A" w14:textId="77777777" w:rsidR="00ED3A0A" w:rsidRDefault="00ED3A0A">
      <w:pPr>
        <w:spacing w:after="20"/>
        <w:rPr>
          <w:rFonts w:ascii="Times New Roman" w:eastAsia="Times New Roman" w:hAnsi="Times New Roman" w:cs="Times New Roman"/>
          <w:b/>
        </w:rPr>
      </w:pPr>
    </w:p>
    <w:p w14:paraId="54F1114B" w14:textId="77777777" w:rsidR="00ED3A0A" w:rsidRDefault="00ED3A0A">
      <w:pPr>
        <w:spacing w:after="20"/>
        <w:rPr>
          <w:rFonts w:ascii="Times New Roman" w:eastAsia="Times New Roman" w:hAnsi="Times New Roman" w:cs="Times New Roman"/>
          <w:b/>
        </w:rPr>
      </w:pPr>
    </w:p>
    <w:p w14:paraId="3F315671" w14:textId="77777777" w:rsidR="00ED3A0A" w:rsidRDefault="00ED3A0A">
      <w:pPr>
        <w:spacing w:after="20"/>
        <w:rPr>
          <w:rFonts w:ascii="Times New Roman" w:eastAsia="Times New Roman" w:hAnsi="Times New Roman" w:cs="Times New Roman"/>
          <w:b/>
        </w:rPr>
      </w:pPr>
    </w:p>
    <w:p w14:paraId="62CE11FA" w14:textId="77777777" w:rsidR="00ED3A0A" w:rsidRDefault="00ED3A0A">
      <w:pPr>
        <w:spacing w:after="20"/>
        <w:rPr>
          <w:rFonts w:ascii="Times New Roman" w:eastAsia="Times New Roman" w:hAnsi="Times New Roman" w:cs="Times New Roman"/>
          <w:b/>
        </w:rPr>
      </w:pPr>
    </w:p>
    <w:p w14:paraId="1694975D" w14:textId="77777777" w:rsidR="00ED3A0A" w:rsidRDefault="00ED3A0A">
      <w:pPr>
        <w:spacing w:after="20"/>
        <w:rPr>
          <w:rFonts w:ascii="Times New Roman" w:eastAsia="Times New Roman" w:hAnsi="Times New Roman" w:cs="Times New Roman"/>
          <w:b/>
        </w:rPr>
      </w:pPr>
    </w:p>
    <w:p w14:paraId="5D7F81B5" w14:textId="77777777" w:rsidR="00ED3A0A" w:rsidRDefault="00ED3A0A">
      <w:pPr>
        <w:spacing w:after="20"/>
        <w:rPr>
          <w:rFonts w:ascii="Times New Roman" w:eastAsia="Times New Roman" w:hAnsi="Times New Roman" w:cs="Times New Roman"/>
          <w:b/>
        </w:rPr>
      </w:pPr>
    </w:p>
    <w:p w14:paraId="7F9FDC0F" w14:textId="77777777" w:rsidR="00ED3A0A" w:rsidRDefault="00ED3A0A">
      <w:pPr>
        <w:spacing w:after="20"/>
        <w:rPr>
          <w:rFonts w:ascii="Times New Roman" w:eastAsia="Times New Roman" w:hAnsi="Times New Roman" w:cs="Times New Roman"/>
          <w:b/>
        </w:rPr>
      </w:pPr>
    </w:p>
    <w:p w14:paraId="32CA2D73" w14:textId="77777777" w:rsidR="00ED3A0A" w:rsidRDefault="00ED3A0A">
      <w:pPr>
        <w:spacing w:after="20"/>
        <w:rPr>
          <w:rFonts w:ascii="Times New Roman" w:eastAsia="Times New Roman" w:hAnsi="Times New Roman" w:cs="Times New Roman"/>
          <w:b/>
        </w:rPr>
      </w:pPr>
    </w:p>
    <w:p w14:paraId="113E7450" w14:textId="77777777" w:rsidR="00ED3A0A" w:rsidRDefault="00ED3A0A">
      <w:pPr>
        <w:spacing w:after="20"/>
        <w:rPr>
          <w:rFonts w:ascii="Times New Roman" w:eastAsia="Times New Roman" w:hAnsi="Times New Roman" w:cs="Times New Roman"/>
          <w:b/>
        </w:rPr>
      </w:pPr>
    </w:p>
    <w:p w14:paraId="2400EB3E" w14:textId="77777777" w:rsidR="00ED3A0A" w:rsidRDefault="00ED3A0A">
      <w:pPr>
        <w:spacing w:after="20"/>
        <w:rPr>
          <w:rFonts w:ascii="Times New Roman" w:eastAsia="Times New Roman" w:hAnsi="Times New Roman" w:cs="Times New Roman"/>
          <w:b/>
        </w:rPr>
      </w:pPr>
    </w:p>
    <w:p w14:paraId="524D7C9E" w14:textId="77777777" w:rsidR="00ED3A0A" w:rsidRDefault="00ED3A0A">
      <w:pPr>
        <w:spacing w:after="20"/>
        <w:rPr>
          <w:rFonts w:ascii="Times New Roman" w:eastAsia="Times New Roman" w:hAnsi="Times New Roman" w:cs="Times New Roman"/>
          <w:b/>
        </w:rPr>
      </w:pPr>
    </w:p>
    <w:p w14:paraId="01B2A41A" w14:textId="77777777" w:rsidR="00ED3A0A" w:rsidRDefault="00ED3A0A">
      <w:pPr>
        <w:spacing w:after="20"/>
        <w:rPr>
          <w:rFonts w:ascii="Times New Roman" w:eastAsia="Times New Roman" w:hAnsi="Times New Roman" w:cs="Times New Roman"/>
          <w:b/>
        </w:rPr>
      </w:pPr>
    </w:p>
    <w:p w14:paraId="3D4E1FBC" w14:textId="77777777" w:rsidR="00ED3A0A" w:rsidRDefault="00ED3A0A">
      <w:pPr>
        <w:spacing w:after="20"/>
        <w:rPr>
          <w:rFonts w:ascii="Times New Roman" w:eastAsia="Times New Roman" w:hAnsi="Times New Roman" w:cs="Times New Roman"/>
          <w:b/>
        </w:rPr>
      </w:pPr>
    </w:p>
    <w:p w14:paraId="7924422B" w14:textId="77777777" w:rsidR="00ED3A0A" w:rsidRDefault="00ED3A0A">
      <w:pPr>
        <w:spacing w:after="20"/>
        <w:rPr>
          <w:rFonts w:ascii="Times New Roman" w:eastAsia="Times New Roman" w:hAnsi="Times New Roman" w:cs="Times New Roman"/>
          <w:b/>
        </w:rPr>
      </w:pPr>
    </w:p>
    <w:p w14:paraId="7F0B586A" w14:textId="77777777" w:rsidR="00ED3A0A" w:rsidRDefault="00ED3A0A">
      <w:pPr>
        <w:spacing w:after="20"/>
        <w:rPr>
          <w:rFonts w:ascii="Times New Roman" w:eastAsia="Times New Roman" w:hAnsi="Times New Roman" w:cs="Times New Roman"/>
          <w:b/>
        </w:rPr>
      </w:pPr>
    </w:p>
    <w:p w14:paraId="714BD0D1" w14:textId="77777777" w:rsidR="00ED3A0A" w:rsidRDefault="00ED3A0A">
      <w:pPr>
        <w:spacing w:after="20"/>
        <w:rPr>
          <w:rFonts w:ascii="Times New Roman" w:eastAsia="Times New Roman" w:hAnsi="Times New Roman" w:cs="Times New Roman"/>
          <w:b/>
        </w:rPr>
      </w:pPr>
    </w:p>
    <w:p w14:paraId="0496DAF0" w14:textId="77777777" w:rsidR="00ED3A0A" w:rsidRDefault="00ED3A0A">
      <w:pPr>
        <w:spacing w:after="20"/>
        <w:rPr>
          <w:rFonts w:ascii="Times New Roman" w:eastAsia="Times New Roman" w:hAnsi="Times New Roman" w:cs="Times New Roman"/>
          <w:b/>
        </w:rPr>
      </w:pPr>
    </w:p>
    <w:p w14:paraId="2A59EA27" w14:textId="77777777" w:rsidR="00ED3A0A" w:rsidRDefault="00ED3A0A">
      <w:pPr>
        <w:spacing w:after="20"/>
        <w:rPr>
          <w:rFonts w:ascii="Times New Roman" w:eastAsia="Times New Roman" w:hAnsi="Times New Roman" w:cs="Times New Roman"/>
          <w:b/>
        </w:rPr>
      </w:pPr>
    </w:p>
    <w:p w14:paraId="5678A026" w14:textId="77777777" w:rsidR="00ED3A0A" w:rsidRDefault="00ED3A0A">
      <w:pPr>
        <w:rPr>
          <w:rFonts w:ascii="Times New Roman" w:eastAsia="Times New Roman" w:hAnsi="Times New Roman" w:cs="Times New Roman"/>
          <w:b/>
          <w:color w:val="E2383F"/>
          <w:sz w:val="8"/>
          <w:szCs w:val="8"/>
        </w:rPr>
      </w:pPr>
    </w:p>
    <w:p w14:paraId="6CA4C4AB" w14:textId="77777777" w:rsidR="00ED3A0A" w:rsidRDefault="00ED3A0A">
      <w:pPr>
        <w:jc w:val="center"/>
        <w:rPr>
          <w:rFonts w:ascii="Times New Roman" w:eastAsia="Times New Roman" w:hAnsi="Times New Roman" w:cs="Times New Roman"/>
          <w:b/>
          <w:color w:val="003876"/>
          <w:sz w:val="48"/>
          <w:szCs w:val="48"/>
        </w:rPr>
      </w:pPr>
    </w:p>
    <w:p w14:paraId="0819BF6C" w14:textId="77777777" w:rsidR="00ED3A0A" w:rsidRDefault="00000000">
      <w:pPr>
        <w:jc w:val="center"/>
        <w:rPr>
          <w:b/>
          <w:color w:val="E2383F"/>
          <w:sz w:val="32"/>
          <w:szCs w:val="32"/>
        </w:rPr>
      </w:pPr>
      <w:r>
        <w:rPr>
          <w:b/>
          <w:color w:val="E2383F"/>
          <w:sz w:val="32"/>
          <w:szCs w:val="32"/>
        </w:rPr>
        <w:lastRenderedPageBreak/>
        <w:t>Mock Trial To-Do List for Student Team - Worksheet</w:t>
      </w:r>
    </w:p>
    <w:p w14:paraId="5ED149E8" w14:textId="77777777" w:rsidR="00ED3A0A" w:rsidRDefault="00ED3A0A">
      <w:pPr>
        <w:rPr>
          <w:rFonts w:ascii="Times New Roman" w:eastAsia="Times New Roman" w:hAnsi="Times New Roman" w:cs="Times New Roman"/>
          <w:b/>
          <w:color w:val="737373"/>
          <w:sz w:val="20"/>
          <w:szCs w:val="20"/>
        </w:rPr>
      </w:pPr>
    </w:p>
    <w:p w14:paraId="1E0D218D" w14:textId="77777777" w:rsidR="00ED3A0A" w:rsidRDefault="00000000">
      <w:pPr>
        <w:rPr>
          <w:rFonts w:ascii="Times New Roman" w:eastAsia="Times New Roman" w:hAnsi="Times New Roman" w:cs="Times New Roman"/>
          <w:color w:val="737373"/>
          <w:sz w:val="20"/>
          <w:szCs w:val="20"/>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Complete the following checklist to make sure your team is on track. This list should be used as a guide to a discussion with your team.</w:t>
      </w:r>
    </w:p>
    <w:p w14:paraId="78CCD0A5" w14:textId="77777777" w:rsidR="00ED3A0A" w:rsidRDefault="00ED3A0A">
      <w:pPr>
        <w:rPr>
          <w:rFonts w:ascii="Times New Roman" w:eastAsia="Times New Roman" w:hAnsi="Times New Roman" w:cs="Times New Roman"/>
          <w:color w:val="737373"/>
          <w:sz w:val="20"/>
          <w:szCs w:val="20"/>
        </w:rPr>
      </w:pPr>
    </w:p>
    <w:p w14:paraId="646D5382" w14:textId="77777777" w:rsidR="00ED3A0A" w:rsidRDefault="00000000">
      <w:pP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Circle</w:t>
      </w:r>
      <w:r>
        <w:rPr>
          <w:rFonts w:ascii="Times New Roman" w:eastAsia="Times New Roman" w:hAnsi="Times New Roman" w:cs="Times New Roman"/>
          <w:b/>
          <w:color w:val="003876"/>
          <w:sz w:val="36"/>
          <w:szCs w:val="36"/>
        </w:rPr>
        <w:t xml:space="preserve"> </w:t>
      </w:r>
      <w:r>
        <w:rPr>
          <w:rFonts w:ascii="Times New Roman" w:eastAsia="Times New Roman" w:hAnsi="Times New Roman" w:cs="Times New Roman"/>
          <w:b/>
          <w:color w:val="003876"/>
          <w:sz w:val="28"/>
          <w:szCs w:val="28"/>
        </w:rPr>
        <w:t>Side of Case</w:t>
      </w:r>
      <w:r>
        <w:rPr>
          <w:rFonts w:ascii="Times New Roman" w:eastAsia="Times New Roman" w:hAnsi="Times New Roman" w:cs="Times New Roman"/>
          <w:b/>
          <w:color w:val="003876"/>
          <w:sz w:val="36"/>
          <w:szCs w:val="36"/>
        </w:rPr>
        <w:t>:</w:t>
      </w:r>
      <w:r>
        <w:rPr>
          <w:rFonts w:ascii="Times New Roman" w:eastAsia="Times New Roman" w:hAnsi="Times New Roman" w:cs="Times New Roman"/>
          <w:b/>
          <w:color w:val="003876"/>
          <w:sz w:val="36"/>
          <w:szCs w:val="36"/>
        </w:rPr>
        <w:tab/>
        <w:t>(</w:t>
      </w:r>
      <w:r>
        <w:rPr>
          <w:rFonts w:ascii="Times New Roman" w:eastAsia="Times New Roman" w:hAnsi="Times New Roman" w:cs="Times New Roman"/>
          <w:b/>
          <w:color w:val="003876"/>
          <w:sz w:val="28"/>
          <w:szCs w:val="28"/>
        </w:rPr>
        <w:t xml:space="preserve">Plaintiff/Prosecution </w:t>
      </w:r>
      <w:r>
        <w:rPr>
          <w:rFonts w:ascii="Times New Roman" w:eastAsia="Times New Roman" w:hAnsi="Times New Roman" w:cs="Times New Roman"/>
          <w:b/>
          <w:color w:val="003876"/>
          <w:sz w:val="28"/>
          <w:szCs w:val="28"/>
        </w:rPr>
        <w:tab/>
        <w:t>or</w:t>
      </w:r>
      <w:r>
        <w:rPr>
          <w:rFonts w:ascii="Times New Roman" w:eastAsia="Times New Roman" w:hAnsi="Times New Roman" w:cs="Times New Roman"/>
          <w:b/>
          <w:color w:val="003876"/>
          <w:sz w:val="28"/>
          <w:szCs w:val="28"/>
        </w:rPr>
        <w:tab/>
        <w:t>Defendant/Defense)</w:t>
      </w:r>
    </w:p>
    <w:p w14:paraId="51298EF2" w14:textId="77777777" w:rsidR="00ED3A0A" w:rsidRDefault="00ED3A0A">
      <w:pPr>
        <w:rPr>
          <w:rFonts w:ascii="Times New Roman" w:eastAsia="Times New Roman" w:hAnsi="Times New Roman" w:cs="Times New Roman"/>
          <w:sz w:val="24"/>
          <w:szCs w:val="24"/>
        </w:rPr>
      </w:pPr>
    </w:p>
    <w:p w14:paraId="425DC942" w14:textId="77777777" w:rsidR="00ED3A0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Opening and Closing:</w:t>
      </w:r>
    </w:p>
    <w:p w14:paraId="22FEBFAC"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opening and closing attorneys have their opening and closing remarks in MORE than a rough draft form?  (Show the entire team what you have.)  </w:t>
      </w:r>
    </w:p>
    <w:p w14:paraId="220BE308" w14:textId="7F736BDE"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opening and closing attorneys must choose another attorney on the team to ‘fill in’ for them in case there is an </w:t>
      </w:r>
      <w:r w:rsidR="00F47D14">
        <w:rPr>
          <w:rFonts w:ascii="Times New Roman" w:eastAsia="Times New Roman" w:hAnsi="Times New Roman" w:cs="Times New Roman"/>
          <w:sz w:val="24"/>
          <w:szCs w:val="24"/>
        </w:rPr>
        <w:t>emergency,</w:t>
      </w:r>
      <w:r>
        <w:rPr>
          <w:rFonts w:ascii="Times New Roman" w:eastAsia="Times New Roman" w:hAnsi="Times New Roman" w:cs="Times New Roman"/>
          <w:sz w:val="24"/>
          <w:szCs w:val="24"/>
        </w:rPr>
        <w:t xml:space="preserve"> and they cannot attend the actual trial.</w:t>
      </w:r>
    </w:p>
    <w:p w14:paraId="3D117090"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opening and closing attorneys will make a copy of their opening statement and closing arguments and give them to other members in case they lose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or they do not attend the actual trial.</w:t>
      </w:r>
    </w:p>
    <w:p w14:paraId="6118292A" w14:textId="77777777" w:rsidR="00ED3A0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NOTES</w:t>
      </w:r>
      <w:r>
        <w:rPr>
          <w:rFonts w:ascii="Times New Roman" w:eastAsia="Times New Roman" w:hAnsi="Times New Roman" w:cs="Times New Roman"/>
          <w:sz w:val="24"/>
          <w:szCs w:val="24"/>
        </w:rPr>
        <w: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D3A0A" w14:paraId="748ED26B" w14:textId="77777777">
        <w:trPr>
          <w:trHeight w:val="2145"/>
        </w:trPr>
        <w:tc>
          <w:tcPr>
            <w:tcW w:w="10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6F01CD3"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262B582C" w14:textId="77777777" w:rsidR="00ED3A0A" w:rsidRDefault="00ED3A0A">
      <w:pPr>
        <w:rPr>
          <w:rFonts w:ascii="Times New Roman" w:eastAsia="Times New Roman" w:hAnsi="Times New Roman" w:cs="Times New Roman"/>
          <w:sz w:val="24"/>
          <w:szCs w:val="24"/>
        </w:rPr>
      </w:pPr>
    </w:p>
    <w:p w14:paraId="67E248DA" w14:textId="77777777" w:rsidR="00ED3A0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Witness and Attorneys:</w:t>
      </w:r>
    </w:p>
    <w:p w14:paraId="6F11CE3A"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witness and attorney team has 20 Direct Examination questions and answers.  </w:t>
      </w:r>
    </w:p>
    <w:p w14:paraId="19216AA7" w14:textId="77777777" w:rsidR="00ED3A0A"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team has seen the questions/answers.</w:t>
      </w:r>
    </w:p>
    <w:p w14:paraId="32054B95" w14:textId="77777777" w:rsidR="00ED3A0A" w:rsidRDefault="00000000">
      <w:pPr>
        <w:ind w:left="2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Who does NOT have a complete set of Direct Examination questions? What will you do to get them completed?</w:t>
      </w:r>
    </w:p>
    <w:tbl>
      <w:tblPr>
        <w:tblStyle w:val="a0"/>
        <w:tblW w:w="864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ED3A0A" w14:paraId="4E9C4C67" w14:textId="77777777">
        <w:trPr>
          <w:trHeight w:val="1035"/>
        </w:trPr>
        <w:tc>
          <w:tcPr>
            <w:tcW w:w="864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0314E7A"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5D2BDA17"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Witnesses and Attorneys chose another team member to ‘fill in’ for them in case there is an </w:t>
      </w:r>
      <w:proofErr w:type="gramStart"/>
      <w:r>
        <w:rPr>
          <w:rFonts w:ascii="Times New Roman" w:eastAsia="Times New Roman" w:hAnsi="Times New Roman" w:cs="Times New Roman"/>
          <w:sz w:val="24"/>
          <w:szCs w:val="24"/>
        </w:rPr>
        <w:t>emergency</w:t>
      </w:r>
      <w:proofErr w:type="gramEnd"/>
      <w:r>
        <w:rPr>
          <w:rFonts w:ascii="Times New Roman" w:eastAsia="Times New Roman" w:hAnsi="Times New Roman" w:cs="Times New Roman"/>
          <w:sz w:val="24"/>
          <w:szCs w:val="24"/>
        </w:rPr>
        <w:t xml:space="preserve"> and they cannot attend the actual trial.</w:t>
      </w:r>
    </w:p>
    <w:p w14:paraId="765A99EA"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Witnesses and Attorneys made copies of their questions and answers and gave them to other members in case they lose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or they do not attend the actual trial. </w:t>
      </w:r>
    </w:p>
    <w:p w14:paraId="0CCFA5FD"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are Witnesses or Attorneys who DO NOT have 20 Direct Examination questions, they must explain and must ask for help to get those questions written. The team MUST get enough valuable and meaningful questions for EACH witness.  </w:t>
      </w:r>
    </w:p>
    <w:p w14:paraId="151F97AE" w14:textId="77777777" w:rsidR="00ED3A0A" w:rsidRDefault="00000000">
      <w:pPr>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Who on the team is going to help this witness/attorney get the questions written?</w:t>
      </w:r>
    </w:p>
    <w:tbl>
      <w:tblPr>
        <w:tblStyle w:val="a1"/>
        <w:tblW w:w="936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D3A0A" w14:paraId="4CB2BA0C" w14:textId="77777777">
        <w:tc>
          <w:tcPr>
            <w:tcW w:w="93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80AAD99"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tc>
      </w:tr>
    </w:tbl>
    <w:p w14:paraId="7F9834C0" w14:textId="77777777" w:rsidR="00ED3A0A" w:rsidRDefault="00ED3A0A">
      <w:pPr>
        <w:ind w:left="1440"/>
        <w:rPr>
          <w:rFonts w:ascii="Times New Roman" w:eastAsia="Times New Roman" w:hAnsi="Times New Roman" w:cs="Times New Roman"/>
          <w:i/>
          <w:sz w:val="24"/>
          <w:szCs w:val="24"/>
        </w:rPr>
      </w:pPr>
    </w:p>
    <w:p w14:paraId="0D2C9427" w14:textId="77777777" w:rsidR="00ED3A0A" w:rsidRDefault="00ED3A0A">
      <w:pPr>
        <w:rPr>
          <w:rFonts w:ascii="Times New Roman" w:eastAsia="Times New Roman" w:hAnsi="Times New Roman" w:cs="Times New Roman"/>
          <w:sz w:val="24"/>
          <w:szCs w:val="24"/>
        </w:rPr>
      </w:pPr>
    </w:p>
    <w:p w14:paraId="023C4CF3" w14:textId="77777777" w:rsidR="00ED3A0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 Contact:</w:t>
      </w:r>
    </w:p>
    <w:p w14:paraId="5E60C344"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Each member of the team must share their email contact with one another and start having outside contact for questions and answers.  Make a list on a paper and then have ONE member of the team make enough copies for the team to pass out to all members.</w:t>
      </w:r>
    </w:p>
    <w:p w14:paraId="4130025D" w14:textId="77777777" w:rsidR="00ED3A0A" w:rsidRDefault="00ED3A0A">
      <w:pPr>
        <w:rPr>
          <w:rFonts w:ascii="Times New Roman" w:eastAsia="Times New Roman" w:hAnsi="Times New Roman" w:cs="Times New Roman"/>
          <w:sz w:val="24"/>
          <w:szCs w:val="24"/>
        </w:rPr>
      </w:pPr>
    </w:p>
    <w:p w14:paraId="69D78186" w14:textId="77777777" w:rsidR="00ED3A0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 Examination Questions:</w:t>
      </w:r>
    </w:p>
    <w:p w14:paraId="0B90E66C"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 around to each attorney and ask which witness on the other side they will be cross examining.</w:t>
      </w:r>
    </w:p>
    <w:p w14:paraId="50E4708F" w14:textId="77DA1B1C"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 as a team, how you want to “attack” the other </w:t>
      </w:r>
      <w:r w:rsidR="00F47D14">
        <w:rPr>
          <w:rFonts w:ascii="Times New Roman" w:eastAsia="Times New Roman" w:hAnsi="Times New Roman" w:cs="Times New Roman"/>
          <w:sz w:val="24"/>
          <w:szCs w:val="24"/>
        </w:rPr>
        <w:t>side (</w:t>
      </w:r>
      <w:r>
        <w:rPr>
          <w:rFonts w:ascii="Times New Roman" w:eastAsia="Times New Roman" w:hAnsi="Times New Roman" w:cs="Times New Roman"/>
          <w:sz w:val="24"/>
          <w:szCs w:val="24"/>
        </w:rPr>
        <w:t xml:space="preserve">Think about your Case Theory).  </w:t>
      </w:r>
    </w:p>
    <w:p w14:paraId="66BF080C"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which questions you ‘must’ ask?  (Go through each witness on the other side and figure out which questions are ESSENTIAL.)</w:t>
      </w:r>
    </w:p>
    <w:p w14:paraId="49A495FE"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each member take out their worksheet with Cross Examination Questions and share important questions with each attorney.</w:t>
      </w:r>
    </w:p>
    <w:p w14:paraId="4A1AFEC0" w14:textId="4056CFAE"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witness assisted in writing the </w:t>
      </w:r>
      <w:r w:rsidR="00F47D14">
        <w:rPr>
          <w:rFonts w:ascii="Times New Roman" w:eastAsia="Times New Roman" w:hAnsi="Times New Roman" w:cs="Times New Roman"/>
          <w:sz w:val="24"/>
          <w:szCs w:val="24"/>
        </w:rPr>
        <w:t>cross-examination</w:t>
      </w:r>
      <w:r>
        <w:rPr>
          <w:rFonts w:ascii="Times New Roman" w:eastAsia="Times New Roman" w:hAnsi="Times New Roman" w:cs="Times New Roman"/>
          <w:sz w:val="24"/>
          <w:szCs w:val="24"/>
        </w:rPr>
        <w:t xml:space="preserve"> questions.</w:t>
      </w:r>
    </w:p>
    <w:p w14:paraId="08ABDE8D"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all witness/attorney teams have ‘flipped’ their thinking and are anticipating what cross examination questions and answers are going to come their way at the trial.  </w:t>
      </w:r>
    </w:p>
    <w:p w14:paraId="44856FAF" w14:textId="77777777" w:rsidR="00ED3A0A" w:rsidRDefault="00ED3A0A">
      <w:pPr>
        <w:rPr>
          <w:rFonts w:ascii="Times New Roman" w:eastAsia="Times New Roman" w:hAnsi="Times New Roman" w:cs="Times New Roman"/>
          <w:sz w:val="24"/>
          <w:szCs w:val="24"/>
        </w:rPr>
      </w:pPr>
    </w:p>
    <w:p w14:paraId="4E1A69B6" w14:textId="77777777" w:rsidR="00ED3A0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Concerns:</w:t>
      </w:r>
    </w:p>
    <w:p w14:paraId="66563C7D" w14:textId="77777777" w:rsidR="00ED3A0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a list of the team’s concerns. Discuss ways to address and fix those concerns.</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6660"/>
      </w:tblGrid>
      <w:tr w:rsidR="00ED3A0A" w14:paraId="18FB957A" w14:textId="77777777">
        <w:tc>
          <w:tcPr>
            <w:tcW w:w="414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55B6B4B" w14:textId="77777777" w:rsidR="00ED3A0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E2383F"/>
                <w:sz w:val="24"/>
                <w:szCs w:val="24"/>
              </w:rPr>
            </w:pPr>
            <w:r>
              <w:rPr>
                <w:rFonts w:ascii="Times New Roman" w:eastAsia="Times New Roman" w:hAnsi="Times New Roman" w:cs="Times New Roman"/>
                <w:b/>
                <w:color w:val="E2383F"/>
                <w:sz w:val="24"/>
                <w:szCs w:val="24"/>
              </w:rPr>
              <w:t>CONCERN</w:t>
            </w:r>
          </w:p>
        </w:tc>
        <w:tc>
          <w:tcPr>
            <w:tcW w:w="66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F2FD497" w14:textId="77777777" w:rsidR="00ED3A0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3876"/>
                <w:sz w:val="24"/>
                <w:szCs w:val="24"/>
              </w:rPr>
            </w:pPr>
            <w:r>
              <w:rPr>
                <w:rFonts w:ascii="Times New Roman" w:eastAsia="Times New Roman" w:hAnsi="Times New Roman" w:cs="Times New Roman"/>
                <w:b/>
                <w:color w:val="003876"/>
                <w:sz w:val="24"/>
                <w:szCs w:val="24"/>
              </w:rPr>
              <w:t>POSSIBLE SOLUTION</w:t>
            </w:r>
          </w:p>
        </w:tc>
      </w:tr>
      <w:tr w:rsidR="00ED3A0A" w14:paraId="7B5F78BA" w14:textId="77777777">
        <w:tc>
          <w:tcPr>
            <w:tcW w:w="414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6A21D19"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4430F44"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BAD6C9B"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72C6C64"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E4742B8"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66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ED77991"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D3A0A" w14:paraId="2C7EE276" w14:textId="77777777">
        <w:tc>
          <w:tcPr>
            <w:tcW w:w="414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8A77B99"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C3D5201"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77FDDC3"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F6B3CCF"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008A92A"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66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74E938A"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D3A0A" w14:paraId="125ED0AD" w14:textId="77777777">
        <w:tc>
          <w:tcPr>
            <w:tcW w:w="414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AC28DBB"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4C3EFA3"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BCD1C9A"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6CF185C"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1E66826"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66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F3654C4"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ED3A0A" w14:paraId="2B0659B2" w14:textId="77777777">
        <w:tc>
          <w:tcPr>
            <w:tcW w:w="414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A783EDC"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21058BC"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82903D4"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884CC8F"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66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9A85D0B" w14:textId="77777777" w:rsidR="00ED3A0A" w:rsidRDefault="00ED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2DABCE51" w14:textId="77777777" w:rsidR="00ED3A0A" w:rsidRDefault="00ED3A0A">
      <w:pPr>
        <w:rPr>
          <w:rFonts w:ascii="Times New Roman" w:eastAsia="Times New Roman" w:hAnsi="Times New Roman" w:cs="Times New Roman"/>
          <w:sz w:val="24"/>
          <w:szCs w:val="24"/>
        </w:rPr>
      </w:pPr>
    </w:p>
    <w:p w14:paraId="3316CC4C" w14:textId="77777777" w:rsidR="00ED3A0A" w:rsidRDefault="00000000">
      <w:pPr>
        <w:spacing w:after="10"/>
        <w:jc w:val="right"/>
        <w:rPr>
          <w:rFonts w:ascii="Times New Roman" w:eastAsia="Times New Roman" w:hAnsi="Times New Roman" w:cs="Times New Roman"/>
          <w:sz w:val="32"/>
          <w:szCs w:val="32"/>
        </w:rPr>
      </w:pPr>
      <w:r>
        <w:rPr>
          <w:rFonts w:ascii="Times New Roman" w:eastAsia="Times New Roman" w:hAnsi="Times New Roman" w:cs="Times New Roman"/>
          <w:b/>
          <w:sz w:val="16"/>
          <w:szCs w:val="16"/>
        </w:rPr>
        <w:t>Adapted from Guide by Karen Rouse</w:t>
      </w:r>
    </w:p>
    <w:sectPr w:rsidR="00ED3A0A">
      <w:headerReference w:type="even" r:id="rId7"/>
      <w:headerReference w:type="default" r:id="rId8"/>
      <w:footerReference w:type="even" r:id="rId9"/>
      <w:footerReference w:type="default" r:id="rId10"/>
      <w:headerReference w:type="first" r:id="rId11"/>
      <w:footerReference w:type="first" r:id="rId12"/>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F10D" w14:textId="77777777" w:rsidR="00B50295" w:rsidRDefault="00B50295">
      <w:pPr>
        <w:spacing w:line="240" w:lineRule="auto"/>
      </w:pPr>
      <w:r>
        <w:separator/>
      </w:r>
    </w:p>
  </w:endnote>
  <w:endnote w:type="continuationSeparator" w:id="0">
    <w:p w14:paraId="58485FB6" w14:textId="77777777" w:rsidR="00B50295" w:rsidRDefault="00B50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E59A9D-BECB-064C-8BEC-40F9F9689D10}"/>
    <w:embedBold r:id="rId2" w:fontKey="{C0B0AB86-000E-DC44-8860-4A24A699ABB1}"/>
    <w:embedItalic r:id="rId3" w:fontKey="{8B608AA5-2228-A044-BDD2-12AF685DA954}"/>
  </w:font>
  <w:font w:name="Arial">
    <w:panose1 w:val="020B0604020202020204"/>
    <w:charset w:val="00"/>
    <w:family w:val="swiss"/>
    <w:pitch w:val="variable"/>
    <w:sig w:usb0="E0002AFF" w:usb1="C0007843" w:usb2="00000009" w:usb3="00000000" w:csb0="000001FF" w:csb1="00000000"/>
    <w:embedRegular r:id="rId4" w:fontKey="{5616AAC7-8BDD-834C-8F93-B7DA563837C6}"/>
    <w:embedBold r:id="rId5" w:fontKey="{49FAEF16-E9A3-D648-96EA-8CD8DA1E6483}"/>
    <w:embedItalic r:id="rId6" w:fontKey="{0B3D3CF9-A085-BE45-8276-C92F01073E62}"/>
  </w:font>
  <w:font w:name="Garamond">
    <w:panose1 w:val="02020404030301010803"/>
    <w:charset w:val="00"/>
    <w:family w:val="roman"/>
    <w:pitch w:val="variable"/>
    <w:sig w:usb0="00000287" w:usb1="00000002" w:usb2="00000000" w:usb3="00000000" w:csb0="0000009F" w:csb1="00000000"/>
    <w:embedRegular r:id="rId7" w:fontKey="{EB975E27-25DC-6046-8DB3-1C2DEC8EC24A}"/>
  </w:font>
  <w:font w:name="Calibri">
    <w:panose1 w:val="020F0502020204030204"/>
    <w:charset w:val="00"/>
    <w:family w:val="swiss"/>
    <w:pitch w:val="variable"/>
    <w:sig w:usb0="E0002AFF" w:usb1="C000247B" w:usb2="00000009" w:usb3="00000000" w:csb0="000001FF" w:csb1="00000000"/>
    <w:embedRegular r:id="rId8" w:fontKey="{CFE079B0-E676-6C4F-891A-1C7A9196934C}"/>
  </w:font>
  <w:font w:name="Cambria">
    <w:panose1 w:val="02040503050406030204"/>
    <w:charset w:val="00"/>
    <w:family w:val="roman"/>
    <w:pitch w:val="variable"/>
    <w:sig w:usb0="E00002FF" w:usb1="400004FF" w:usb2="00000000" w:usb3="00000000" w:csb0="0000019F" w:csb1="00000000"/>
    <w:embedRegular r:id="rId9" w:fontKey="{3FBB03C0-2F72-1F4A-9275-5541EECF2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6CE50" w14:textId="77777777" w:rsidR="00F47D14" w:rsidRDefault="00F47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6E1F" w14:textId="77777777" w:rsidR="00ED3A0A" w:rsidRDefault="00000000">
    <w:pPr>
      <w:tabs>
        <w:tab w:val="center" w:pos="4680"/>
        <w:tab w:val="right" w:pos="9360"/>
      </w:tabs>
      <w:spacing w:line="240" w:lineRule="auto"/>
      <w:jc w:val="center"/>
      <w:rPr>
        <w:rFonts w:ascii="Garamond" w:eastAsia="Garamond" w:hAnsi="Garamond" w:cs="Garamond"/>
        <w:sz w:val="16"/>
        <w:szCs w:val="16"/>
      </w:rP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E2D7" w14:textId="77777777" w:rsidR="00F47D14" w:rsidRDefault="00F47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CF8C8" w14:textId="77777777" w:rsidR="00B50295" w:rsidRDefault="00B50295">
      <w:pPr>
        <w:spacing w:line="240" w:lineRule="auto"/>
      </w:pPr>
      <w:r>
        <w:separator/>
      </w:r>
    </w:p>
  </w:footnote>
  <w:footnote w:type="continuationSeparator" w:id="0">
    <w:p w14:paraId="1D1CFF3B" w14:textId="77777777" w:rsidR="00B50295" w:rsidRDefault="00B502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8920C" w14:textId="77777777" w:rsidR="00F47D14" w:rsidRDefault="00F47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64A35" w14:textId="77777777" w:rsidR="00ED3A0A" w:rsidRDefault="00000000">
    <w:r>
      <w:rPr>
        <w:noProof/>
      </w:rPr>
      <w:drawing>
        <wp:anchor distT="114300" distB="114300" distL="114300" distR="114300" simplePos="0" relativeHeight="251658240" behindDoc="0" locked="0" layoutInCell="1" hidden="0" allowOverlap="1" wp14:anchorId="4160A5F1" wp14:editId="33CAF607">
          <wp:simplePos x="0" y="0"/>
          <wp:positionH relativeFrom="column">
            <wp:posOffset>1</wp:posOffset>
          </wp:positionH>
          <wp:positionV relativeFrom="paragraph">
            <wp:posOffset>-342899</wp:posOffset>
          </wp:positionV>
          <wp:extent cx="1257028" cy="7086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7028" cy="7086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6DF9" w14:textId="77777777" w:rsidR="00F47D14" w:rsidRDefault="00F47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6F4358"/>
    <w:multiLevelType w:val="multilevel"/>
    <w:tmpl w:val="89564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3026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A0A"/>
    <w:rsid w:val="00B50295"/>
    <w:rsid w:val="00D41427"/>
    <w:rsid w:val="00ED3A0A"/>
    <w:rsid w:val="00F4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C75FF"/>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47D14"/>
    <w:pPr>
      <w:tabs>
        <w:tab w:val="center" w:pos="4680"/>
        <w:tab w:val="right" w:pos="9360"/>
      </w:tabs>
      <w:spacing w:line="240" w:lineRule="auto"/>
    </w:pPr>
  </w:style>
  <w:style w:type="character" w:customStyle="1" w:styleId="HeaderChar">
    <w:name w:val="Header Char"/>
    <w:basedOn w:val="DefaultParagraphFont"/>
    <w:link w:val="Header"/>
    <w:uiPriority w:val="99"/>
    <w:rsid w:val="00F47D14"/>
  </w:style>
  <w:style w:type="paragraph" w:styleId="Footer">
    <w:name w:val="footer"/>
    <w:basedOn w:val="Normal"/>
    <w:link w:val="FooterChar"/>
    <w:uiPriority w:val="99"/>
    <w:unhideWhenUsed/>
    <w:rsid w:val="00F47D14"/>
    <w:pPr>
      <w:tabs>
        <w:tab w:val="center" w:pos="4680"/>
        <w:tab w:val="right" w:pos="9360"/>
      </w:tabs>
      <w:spacing w:line="240" w:lineRule="auto"/>
    </w:pPr>
  </w:style>
  <w:style w:type="character" w:customStyle="1" w:styleId="FooterChar">
    <w:name w:val="Footer Char"/>
    <w:basedOn w:val="DefaultParagraphFont"/>
    <w:link w:val="Footer"/>
    <w:uiPriority w:val="99"/>
    <w:rsid w:val="00F47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2934</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2025-05-05T19:03:00Z</dcterms:created>
  <dcterms:modified xsi:type="dcterms:W3CDTF">2025-05-05T19:03:00Z</dcterms:modified>
</cp:coreProperties>
</file>