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195AA" w14:textId="77777777" w:rsidR="005E3EAE" w:rsidRDefault="00566BDB">
      <w:pPr>
        <w:jc w:val="right"/>
        <w:rPr>
          <w:rFonts w:ascii="Garamond" w:eastAsia="Garamond" w:hAnsi="Garamond" w:cs="Garamond"/>
          <w:sz w:val="18"/>
          <w:szCs w:val="18"/>
          <w:u w:val="single"/>
        </w:rPr>
      </w:pPr>
      <w:r>
        <w:rPr>
          <w:rFonts w:ascii="Garamond" w:eastAsia="Garamond" w:hAnsi="Garamond" w:cs="Garamond"/>
          <w:sz w:val="18"/>
          <w:szCs w:val="18"/>
        </w:rPr>
        <w:t xml:space="preserve">Name: </w:t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A971ED3" wp14:editId="62864B02">
            <wp:simplePos x="0" y="0"/>
            <wp:positionH relativeFrom="column">
              <wp:posOffset>-50797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Square wrapText="bothSides" distT="0" distB="0" distL="114300" distR="114300"/>
            <wp:docPr id="4" name="image1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sign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B74026" w14:textId="77777777" w:rsidR="005E3EAE" w:rsidRDefault="00566BDB">
      <w:pPr>
        <w:rPr>
          <w:rFonts w:ascii="Garamond" w:eastAsia="Garamond" w:hAnsi="Garamond" w:cs="Garamond"/>
          <w:smallCaps/>
          <w:sz w:val="18"/>
          <w:szCs w:val="18"/>
        </w:rPr>
      </w:pPr>
      <w:r>
        <w:rPr>
          <w:rFonts w:ascii="Garamond" w:eastAsia="Garamond" w:hAnsi="Garamond" w:cs="Garamond"/>
          <w:smallCaps/>
          <w:sz w:val="18"/>
          <w:szCs w:val="18"/>
        </w:rPr>
        <w:t>Classroom Law Project Current Event</w:t>
      </w:r>
    </w:p>
    <w:p w14:paraId="0F24BDC9" w14:textId="77777777" w:rsidR="005E3EAE" w:rsidRDefault="005E3EAE">
      <w:pPr>
        <w:ind w:left="720"/>
        <w:jc w:val="center"/>
        <w:rPr>
          <w:rFonts w:ascii="Garamond" w:eastAsia="Garamond" w:hAnsi="Garamond" w:cs="Garamond"/>
        </w:rPr>
      </w:pPr>
    </w:p>
    <w:p w14:paraId="0F91828B" w14:textId="77777777" w:rsidR="005E3EAE" w:rsidRDefault="005E3EAE">
      <w:pPr>
        <w:ind w:left="720"/>
        <w:jc w:val="center"/>
        <w:rPr>
          <w:rFonts w:ascii="Garamond" w:eastAsia="Garamond" w:hAnsi="Garamond" w:cs="Garamond"/>
          <w:b/>
          <w:color w:val="000000"/>
          <w:sz w:val="36"/>
          <w:szCs w:val="36"/>
        </w:rPr>
      </w:pPr>
    </w:p>
    <w:p w14:paraId="5C49BCA7" w14:textId="77777777" w:rsidR="005E3EAE" w:rsidRDefault="00566BDB">
      <w:pPr>
        <w:ind w:left="720"/>
        <w:jc w:val="center"/>
        <w:rPr>
          <w:rFonts w:ascii="Garamond" w:eastAsia="Garamond" w:hAnsi="Garamond" w:cs="Garamond"/>
          <w:b/>
          <w:color w:val="000000"/>
          <w:sz w:val="36"/>
          <w:szCs w:val="36"/>
        </w:rPr>
      </w:pPr>
      <w:r>
        <w:rPr>
          <w:rFonts w:ascii="Garamond" w:eastAsia="Garamond" w:hAnsi="Garamond" w:cs="Garamond"/>
          <w:b/>
          <w:color w:val="000000"/>
          <w:sz w:val="36"/>
          <w:szCs w:val="36"/>
        </w:rPr>
        <w:t>Essential Questions</w:t>
      </w:r>
    </w:p>
    <w:p w14:paraId="13D72850" w14:textId="0236B186" w:rsidR="005E3EAE" w:rsidRDefault="004829FE">
      <w:pPr>
        <w:jc w:val="center"/>
        <w:rPr>
          <w:i/>
          <w:sz w:val="28"/>
          <w:szCs w:val="28"/>
        </w:rPr>
      </w:pPr>
      <w:r>
        <w:rPr>
          <w:rFonts w:ascii="Garamond" w:eastAsia="Garamond" w:hAnsi="Garamond" w:cs="Garamond"/>
          <w:b/>
          <w:i/>
          <w:sz w:val="28"/>
          <w:szCs w:val="28"/>
        </w:rPr>
        <w:t>Re-engagement with the International Community</w:t>
      </w:r>
    </w:p>
    <w:p w14:paraId="40325024" w14:textId="77777777" w:rsidR="005E3EAE" w:rsidRDefault="005E3EAE">
      <w:pPr>
        <w:rPr>
          <w:rFonts w:ascii="Century Gothic" w:eastAsia="Century Gothic" w:hAnsi="Century Gothic" w:cs="Century Gothic"/>
          <w:b/>
          <w:sz w:val="21"/>
          <w:szCs w:val="21"/>
        </w:rPr>
      </w:pPr>
    </w:p>
    <w:p w14:paraId="65394F11" w14:textId="253A0DF2" w:rsidR="005E3EAE" w:rsidRDefault="00566BDB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Directions: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As you read through news and other resources about </w:t>
      </w:r>
      <w:r w:rsidR="006D316D">
        <w:rPr>
          <w:rFonts w:ascii="Century Gothic" w:eastAsia="Century Gothic" w:hAnsi="Century Gothic" w:cs="Century Gothic"/>
          <w:sz w:val="20"/>
          <w:szCs w:val="20"/>
        </w:rPr>
        <w:t>US Re-engagement with the International Community</w:t>
      </w:r>
      <w:r>
        <w:rPr>
          <w:rFonts w:ascii="Century Gothic" w:eastAsia="Century Gothic" w:hAnsi="Century Gothic" w:cs="Century Gothic"/>
          <w:sz w:val="20"/>
          <w:szCs w:val="20"/>
        </w:rPr>
        <w:t>, consider the following questions:</w:t>
      </w:r>
    </w:p>
    <w:p w14:paraId="1D5B0A7C" w14:textId="77777777" w:rsidR="006D316D" w:rsidRPr="006D316D" w:rsidRDefault="006D316D" w:rsidP="006D316D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i/>
          <w:iCs/>
          <w:sz w:val="20"/>
          <w:szCs w:val="20"/>
        </w:rPr>
      </w:pPr>
      <w:r w:rsidRPr="006D316D">
        <w:rPr>
          <w:rFonts w:ascii="Century Gothic" w:eastAsia="Times New Roman" w:hAnsi="Century Gothic" w:cs="Times New Roman"/>
          <w:i/>
          <w:iCs/>
          <w:sz w:val="20"/>
          <w:szCs w:val="20"/>
        </w:rPr>
        <w:t>What is the Biden administration's approach to international cooperation and diplomacy?</w:t>
      </w:r>
    </w:p>
    <w:p w14:paraId="73F8D62A" w14:textId="77777777" w:rsidR="005E3EAE" w:rsidRDefault="005E3EAE">
      <w:pPr>
        <w:spacing w:before="280" w:after="280"/>
        <w:ind w:left="720"/>
        <w:rPr>
          <w:rFonts w:ascii="Century Gothic" w:eastAsia="Century Gothic" w:hAnsi="Century Gothic" w:cs="Century Gothic"/>
          <w:sz w:val="20"/>
          <w:szCs w:val="20"/>
        </w:rPr>
      </w:pPr>
    </w:p>
    <w:p w14:paraId="2C3CFE99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3AFFF871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08EADE1F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26EB02E9" w14:textId="77777777" w:rsidR="006D316D" w:rsidRPr="006D316D" w:rsidRDefault="006D316D" w:rsidP="006D316D">
      <w:pPr>
        <w:numPr>
          <w:ilvl w:val="0"/>
          <w:numId w:val="3"/>
        </w:numPr>
        <w:spacing w:before="280" w:after="280"/>
        <w:rPr>
          <w:rFonts w:ascii="Century Gothic" w:eastAsia="Century Gothic" w:hAnsi="Century Gothic" w:cs="Century Gothic"/>
          <w:i/>
          <w:sz w:val="20"/>
          <w:szCs w:val="20"/>
        </w:rPr>
      </w:pPr>
      <w:r w:rsidRPr="006D316D">
        <w:rPr>
          <w:rFonts w:ascii="Century Gothic" w:eastAsia="Century Gothic" w:hAnsi="Century Gothic" w:cs="Century Gothic"/>
          <w:i/>
          <w:iCs/>
          <w:sz w:val="20"/>
          <w:szCs w:val="20"/>
        </w:rPr>
        <w:t>Which policies are changing and how? </w:t>
      </w:r>
    </w:p>
    <w:p w14:paraId="0C3625F0" w14:textId="77777777" w:rsidR="005E3EAE" w:rsidRDefault="005E3EAE">
      <w:pPr>
        <w:spacing w:before="280" w:after="280"/>
        <w:ind w:left="720"/>
        <w:rPr>
          <w:rFonts w:ascii="Century Gothic" w:eastAsia="Century Gothic" w:hAnsi="Century Gothic" w:cs="Century Gothic"/>
          <w:sz w:val="20"/>
          <w:szCs w:val="20"/>
        </w:rPr>
      </w:pPr>
    </w:p>
    <w:p w14:paraId="145A288E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61D2842F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6425EC8B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32550BB7" w14:textId="77777777" w:rsidR="006D316D" w:rsidRPr="006D316D" w:rsidRDefault="006D316D" w:rsidP="006D316D">
      <w:pPr>
        <w:numPr>
          <w:ilvl w:val="0"/>
          <w:numId w:val="4"/>
        </w:numPr>
        <w:spacing w:before="280" w:after="280"/>
        <w:rPr>
          <w:rFonts w:ascii="Century Gothic" w:eastAsia="Century Gothic" w:hAnsi="Century Gothic" w:cs="Century Gothic"/>
          <w:i/>
          <w:sz w:val="20"/>
          <w:szCs w:val="20"/>
        </w:rPr>
      </w:pPr>
      <w:r w:rsidRPr="006D316D">
        <w:rPr>
          <w:rFonts w:ascii="Century Gothic" w:eastAsia="Century Gothic" w:hAnsi="Century Gothic" w:cs="Century Gothic"/>
          <w:i/>
          <w:iCs/>
          <w:sz w:val="20"/>
          <w:szCs w:val="20"/>
        </w:rPr>
        <w:t>How will Biden administration policies affect our engagement with the international community?</w:t>
      </w:r>
    </w:p>
    <w:p w14:paraId="2D56FDF5" w14:textId="77777777" w:rsidR="005E3EAE" w:rsidRDefault="005E3EAE">
      <w:pPr>
        <w:spacing w:before="280" w:after="280"/>
        <w:ind w:left="720"/>
        <w:rPr>
          <w:rFonts w:ascii="Century Gothic" w:eastAsia="Century Gothic" w:hAnsi="Century Gothic" w:cs="Century Gothic"/>
          <w:sz w:val="20"/>
          <w:szCs w:val="20"/>
        </w:rPr>
      </w:pPr>
    </w:p>
    <w:p w14:paraId="7D595D4B" w14:textId="0186914F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2281432A" w14:textId="77777777" w:rsidR="006D316D" w:rsidRDefault="006D316D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685CF669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3AE4907A" w14:textId="77777777" w:rsidR="006D316D" w:rsidRPr="006D316D" w:rsidRDefault="006D316D" w:rsidP="006D316D">
      <w:pPr>
        <w:numPr>
          <w:ilvl w:val="0"/>
          <w:numId w:val="5"/>
        </w:numPr>
        <w:spacing w:before="280"/>
        <w:rPr>
          <w:rFonts w:ascii="Century Gothic" w:eastAsia="Century Gothic" w:hAnsi="Century Gothic" w:cs="Century Gothic"/>
          <w:sz w:val="20"/>
          <w:szCs w:val="20"/>
        </w:rPr>
      </w:pPr>
      <w:r w:rsidRPr="006D316D">
        <w:rPr>
          <w:rFonts w:ascii="Century Gothic" w:eastAsia="Century Gothic" w:hAnsi="Century Gothic" w:cs="Century Gothic"/>
          <w:i/>
          <w:iCs/>
          <w:sz w:val="20"/>
          <w:szCs w:val="20"/>
        </w:rPr>
        <w:t>What does the change of direction signify in terms of our standing within the international community?</w:t>
      </w:r>
    </w:p>
    <w:p w14:paraId="6E4C9258" w14:textId="77777777" w:rsidR="005E3EAE" w:rsidRDefault="005E3EAE">
      <w:pPr>
        <w:spacing w:before="280"/>
        <w:ind w:left="720"/>
        <w:rPr>
          <w:rFonts w:ascii="Century Gothic" w:eastAsia="Century Gothic" w:hAnsi="Century Gothic" w:cs="Century Gothic"/>
          <w:sz w:val="20"/>
          <w:szCs w:val="20"/>
        </w:rPr>
      </w:pPr>
    </w:p>
    <w:sectPr w:rsidR="005E3EAE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74932"/>
    <w:multiLevelType w:val="multilevel"/>
    <w:tmpl w:val="9A0AF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4C8396C"/>
    <w:multiLevelType w:val="multilevel"/>
    <w:tmpl w:val="3700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0C5A50"/>
    <w:multiLevelType w:val="multilevel"/>
    <w:tmpl w:val="16A6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8C731A"/>
    <w:multiLevelType w:val="multilevel"/>
    <w:tmpl w:val="E554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603A6D"/>
    <w:multiLevelType w:val="multilevel"/>
    <w:tmpl w:val="4308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AE"/>
    <w:rsid w:val="004829FE"/>
    <w:rsid w:val="00566BDB"/>
    <w:rsid w:val="005E3EAE"/>
    <w:rsid w:val="006D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383B"/>
  <w15:docId w15:val="{B7A3B635-1B20-47E0-8DC2-732606A9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A5E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73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C5F4C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yeUzh4xdxDbdXM3ynRgpvGg8Tw==">AMUW2mVQUnTFjxO6CfQDxRqGncqG4eKwMqVfY4P+UW6X/sPicLZDuHqwG8AF5XmQxjIICb41H+T7hw9GYx1q/JzsNg8ynx5p7tl9Jp1ZnQLOhrxCZ72kseRlFdJ2kAkAt8Xz31HfMr3Pl8uB/FnOlimr4DgBZvhnBA==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Zall</dc:creator>
  <cp:lastModifiedBy>Cambria Simm</cp:lastModifiedBy>
  <cp:revision>3</cp:revision>
  <dcterms:created xsi:type="dcterms:W3CDTF">2021-01-29T22:32:00Z</dcterms:created>
  <dcterms:modified xsi:type="dcterms:W3CDTF">2021-01-29T22:35:00Z</dcterms:modified>
</cp:coreProperties>
</file>