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946F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46369ED3" w14:textId="77777777" w:rsidR="005F5161" w:rsidRPr="002004F1" w:rsidRDefault="005F5161" w:rsidP="005F5161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  <w:sz w:val="72"/>
          <w:szCs w:val="72"/>
        </w:rPr>
      </w:pPr>
      <w:r w:rsidRPr="002004F1">
        <w:rPr>
          <w:rFonts w:ascii="Footlight MT Light" w:hAnsi="Footlight MT Light"/>
          <w:b/>
          <w:color w:val="000000" w:themeColor="text1"/>
          <w:sz w:val="48"/>
          <w:szCs w:val="48"/>
        </w:rPr>
        <w:t>Jury Verdict Form</w:t>
      </w:r>
    </w:p>
    <w:p w14:paraId="3877E995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6B48D1C4" w14:textId="77777777" w:rsidR="005F5161" w:rsidRPr="002004F1" w:rsidRDefault="005F5161" w:rsidP="005F5161">
      <w:pPr>
        <w:snapToGrid w:val="0"/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2004F1">
        <w:rPr>
          <w:rFonts w:ascii="Century Gothic" w:hAnsi="Century Gothic"/>
          <w:b/>
          <w:color w:val="000000" w:themeColor="text1"/>
          <w:sz w:val="21"/>
          <w:szCs w:val="21"/>
        </w:rPr>
        <w:t>Jury Instructions:</w:t>
      </w:r>
    </w:p>
    <w:p w14:paraId="63A447D5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3064AB7E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It is up to the jury to </w:t>
      </w:r>
      <w:r w:rsidRPr="002004F1">
        <w:rPr>
          <w:rFonts w:ascii="Century Gothic" w:hAnsi="Century Gothic"/>
          <w:b/>
          <w:color w:val="000000" w:themeColor="text1"/>
          <w:sz w:val="21"/>
          <w:szCs w:val="21"/>
        </w:rPr>
        <w:t>determine the facts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. Once you decide what facts the evidence proves, you must then </w:t>
      </w:r>
      <w:r w:rsidRPr="002004F1">
        <w:rPr>
          <w:rFonts w:ascii="Century Gothic" w:hAnsi="Century Gothic"/>
          <w:b/>
          <w:color w:val="000000" w:themeColor="text1"/>
          <w:sz w:val="21"/>
          <w:szCs w:val="21"/>
        </w:rPr>
        <w:t>apply the law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. </w:t>
      </w:r>
    </w:p>
    <w:p w14:paraId="2113D6F1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1129B10C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This case is special with regard to the law. While you must decide whether the defendant violated ORS 30.020: </w:t>
      </w:r>
      <w:proofErr w:type="gramStart"/>
      <w:r>
        <w:rPr>
          <w:rFonts w:ascii="Century Gothic" w:hAnsi="Century Gothic"/>
          <w:color w:val="000000" w:themeColor="text1"/>
          <w:sz w:val="21"/>
          <w:szCs w:val="21"/>
        </w:rPr>
        <w:t>the</w:t>
      </w:r>
      <w:proofErr w:type="gramEnd"/>
      <w:r>
        <w:rPr>
          <w:rFonts w:ascii="Century Gothic" w:hAnsi="Century Gothic"/>
          <w:color w:val="000000" w:themeColor="text1"/>
          <w:sz w:val="21"/>
          <w:szCs w:val="21"/>
        </w:rPr>
        <w:t xml:space="preserve"> Wrongful Death statute. You must FIRST decide what constitutional law should underpin that statute.</w:t>
      </w:r>
    </w:p>
    <w:p w14:paraId="0779D681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6826CEBB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You may find certain Amendments in contradiction with each other, and so you must decide which laws prevail in order to decide whether the defendant violated them.  </w:t>
      </w:r>
    </w:p>
    <w:p w14:paraId="33D5BACB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296BD5F0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The Amendments in question are 211-215, as well as the original Bill of Rights (Amendments 1-10). </w:t>
      </w:r>
    </w:p>
    <w:p w14:paraId="28FB2A03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4687760D" w14:textId="77777777" w:rsidR="005F5161" w:rsidRDefault="005F5161" w:rsidP="005F5161">
      <w:pPr>
        <w:snapToGrid w:val="0"/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2004F1">
        <w:rPr>
          <w:rFonts w:ascii="Century Gothic" w:hAnsi="Century Gothic"/>
          <w:b/>
          <w:color w:val="000000" w:themeColor="text1"/>
          <w:sz w:val="21"/>
          <w:szCs w:val="21"/>
        </w:rPr>
        <w:t xml:space="preserve">In this case, you must determine which laws underpin the wrongful death statute in order to know if the defendant committed a wrongful death act. </w:t>
      </w:r>
    </w:p>
    <w:p w14:paraId="55C8BD11" w14:textId="77777777" w:rsidR="005F5161" w:rsidRDefault="005F5161" w:rsidP="005F5161">
      <w:pPr>
        <w:snapToGrid w:val="0"/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110A280B" w14:textId="77777777" w:rsidR="005F5161" w:rsidRPr="002004F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Whatever verdict you choose, it must be </w:t>
      </w:r>
      <w:r w:rsidRPr="002004F1">
        <w:rPr>
          <w:rFonts w:ascii="Century Gothic" w:hAnsi="Century Gothic"/>
          <w:b/>
          <w:color w:val="000000" w:themeColor="text1"/>
          <w:sz w:val="21"/>
          <w:szCs w:val="21"/>
        </w:rPr>
        <w:t>unanimous</w:t>
      </w:r>
      <w:r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4DAEF2EE" w14:textId="77777777" w:rsidR="005F5161" w:rsidRPr="002004F1" w:rsidRDefault="005F5161" w:rsidP="005F5161">
      <w:pPr>
        <w:snapToGrid w:val="0"/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4BAA727F" w14:textId="77777777" w:rsidR="005F5161" w:rsidRDefault="005F5161" w:rsidP="005F5161">
      <w:pPr>
        <w:pBdr>
          <w:bottom w:val="single" w:sz="12" w:space="1" w:color="auto"/>
        </w:pBd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64F74A66" w14:textId="77777777" w:rsidR="005F5161" w:rsidRDefault="005F5161" w:rsidP="005F5161">
      <w:pPr>
        <w:snapToGrid w:val="0"/>
        <w:ind w:right="54"/>
        <w:rPr>
          <w:rFonts w:ascii="Century Gothic" w:hAnsi="Century Gothic"/>
          <w:i/>
          <w:color w:val="000000" w:themeColor="text1"/>
          <w:sz w:val="21"/>
          <w:szCs w:val="21"/>
        </w:rPr>
      </w:pPr>
    </w:p>
    <w:p w14:paraId="7DEE2A34" w14:textId="77777777" w:rsidR="005F5161" w:rsidRPr="002004F1" w:rsidRDefault="005F5161" w:rsidP="005F5161">
      <w:pPr>
        <w:snapToGrid w:val="0"/>
        <w:ind w:right="54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004F1">
        <w:rPr>
          <w:rFonts w:ascii="Century Gothic" w:hAnsi="Century Gothic"/>
          <w:b/>
          <w:color w:val="000000" w:themeColor="text1"/>
          <w:sz w:val="32"/>
          <w:szCs w:val="32"/>
        </w:rPr>
        <w:t>Verdict</w:t>
      </w:r>
    </w:p>
    <w:p w14:paraId="34D61676" w14:textId="77777777" w:rsidR="005F5161" w:rsidRDefault="005F5161" w:rsidP="005F5161">
      <w:pPr>
        <w:snapToGrid w:val="0"/>
        <w:ind w:right="54"/>
        <w:rPr>
          <w:rFonts w:ascii="Century Gothic" w:hAnsi="Century Gothic"/>
          <w:i/>
          <w:color w:val="000000" w:themeColor="text1"/>
          <w:sz w:val="21"/>
          <w:szCs w:val="21"/>
        </w:rPr>
      </w:pPr>
    </w:p>
    <w:p w14:paraId="1428733A" w14:textId="77777777" w:rsidR="005F5161" w:rsidRDefault="005F5161" w:rsidP="005F5161">
      <w:pPr>
        <w:snapToGrid w:val="0"/>
        <w:ind w:right="54"/>
        <w:rPr>
          <w:rFonts w:ascii="Century Gothic" w:hAnsi="Century Gothic"/>
          <w:i/>
          <w:color w:val="000000" w:themeColor="text1"/>
          <w:sz w:val="21"/>
          <w:szCs w:val="21"/>
        </w:rPr>
      </w:pPr>
      <w:r>
        <w:rPr>
          <w:rFonts w:ascii="Century Gothic" w:hAnsi="Century Gothic"/>
          <w:i/>
          <w:color w:val="000000" w:themeColor="text1"/>
          <w:sz w:val="21"/>
          <w:szCs w:val="21"/>
        </w:rPr>
        <w:t>(to be completed by the Foreperson and returned to Bailiff)</w:t>
      </w:r>
    </w:p>
    <w:p w14:paraId="6ED9410C" w14:textId="77777777" w:rsidR="005F5161" w:rsidRDefault="005F5161" w:rsidP="005F5161">
      <w:pPr>
        <w:snapToGrid w:val="0"/>
        <w:ind w:right="54"/>
        <w:rPr>
          <w:rFonts w:ascii="Century Gothic" w:hAnsi="Century Gothic"/>
          <w:i/>
          <w:color w:val="000000" w:themeColor="text1"/>
          <w:sz w:val="21"/>
          <w:szCs w:val="21"/>
        </w:rPr>
      </w:pPr>
    </w:p>
    <w:p w14:paraId="1FA1666B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0DE2D07F" w14:textId="77777777" w:rsidR="005F5161" w:rsidRPr="00A41200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51653F66" w14:textId="77777777" w:rsidR="005F5161" w:rsidRDefault="005F5161" w:rsidP="005F5161">
      <w:pPr>
        <w:pStyle w:val="ListParagraph"/>
        <w:numPr>
          <w:ilvl w:val="0"/>
          <w:numId w:val="7"/>
        </w:numPr>
        <w:snapToGrid w:val="0"/>
        <w:ind w:left="360" w:right="54"/>
        <w:rPr>
          <w:rFonts w:ascii="Century Gothic" w:hAnsi="Century Gothic"/>
          <w:color w:val="000000" w:themeColor="text1"/>
          <w:sz w:val="21"/>
          <w:szCs w:val="21"/>
        </w:rPr>
      </w:pPr>
      <w:r w:rsidRPr="002004F1">
        <w:rPr>
          <w:rFonts w:ascii="Century Gothic" w:hAnsi="Century Gothic"/>
          <w:color w:val="000000" w:themeColor="text1"/>
          <w:sz w:val="21"/>
          <w:szCs w:val="21"/>
        </w:rPr>
        <w:t>Did the Defendant violate the law against wrongful death?</w:t>
      </w:r>
    </w:p>
    <w:p w14:paraId="343E0CCA" w14:textId="77777777" w:rsidR="005F5161" w:rsidRDefault="005F5161" w:rsidP="005F5161">
      <w:pPr>
        <w:pStyle w:val="ListParagraph"/>
        <w:snapToGrid w:val="0"/>
        <w:ind w:left="360"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4B7D67F7" w14:textId="77777777" w:rsidR="005F5161" w:rsidRDefault="005F5161" w:rsidP="005F5161">
      <w:pPr>
        <w:pStyle w:val="ListParagraph"/>
        <w:snapToGrid w:val="0"/>
        <w:ind w:left="360"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250A4C9E" w14:textId="77777777" w:rsidR="005F5161" w:rsidRDefault="005F5161" w:rsidP="005F5161">
      <w:pPr>
        <w:pStyle w:val="ListParagraph"/>
        <w:snapToGrid w:val="0"/>
        <w:ind w:left="360"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172A13BB" w14:textId="77777777" w:rsidR="005F5161" w:rsidRDefault="005F5161" w:rsidP="005F5161">
      <w:pPr>
        <w:pStyle w:val="ListParagraph"/>
        <w:snapToGrid w:val="0"/>
        <w:ind w:left="360"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4443A79A" w14:textId="77777777" w:rsidR="005F5161" w:rsidRPr="002004F1" w:rsidRDefault="005F5161" w:rsidP="005F5161">
      <w:pPr>
        <w:pStyle w:val="ListParagraph"/>
        <w:numPr>
          <w:ilvl w:val="0"/>
          <w:numId w:val="7"/>
        </w:numPr>
        <w:snapToGrid w:val="0"/>
        <w:ind w:left="360" w:right="54"/>
        <w:rPr>
          <w:rFonts w:ascii="Century Gothic" w:hAnsi="Century Gothic"/>
          <w:color w:val="000000" w:themeColor="text1"/>
          <w:sz w:val="21"/>
          <w:szCs w:val="21"/>
        </w:rPr>
      </w:pPr>
      <w:r w:rsidRPr="002004F1">
        <w:rPr>
          <w:rFonts w:ascii="Century Gothic" w:hAnsi="Century Gothic"/>
          <w:color w:val="000000" w:themeColor="text1"/>
          <w:sz w:val="21"/>
          <w:szCs w:val="21"/>
        </w:rPr>
        <w:t>Which Constitutional Amendment(s) must be used to underlie the Wrongful Death law?</w:t>
      </w:r>
    </w:p>
    <w:p w14:paraId="7281A166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7219B9D1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5FFA7931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270826CB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7EC4F2FD" w14:textId="77777777" w:rsidR="005F5161" w:rsidRPr="002004F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64AACB6B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074ABD4A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594C6532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62D31A89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57ADDEC6" w14:textId="77777777" w:rsidR="005F5161" w:rsidRPr="002004F1" w:rsidRDefault="005F5161" w:rsidP="005F5161">
      <w:pPr>
        <w:snapToGrid w:val="0"/>
        <w:ind w:right="54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2004F1">
        <w:rPr>
          <w:rFonts w:ascii="Century Gothic" w:hAnsi="Century Gothic"/>
          <w:b/>
          <w:color w:val="000000" w:themeColor="text1"/>
          <w:sz w:val="21"/>
          <w:szCs w:val="21"/>
        </w:rPr>
        <w:t>Signed:</w:t>
      </w:r>
    </w:p>
    <w:p w14:paraId="44482613" w14:textId="77777777" w:rsidR="005F5161" w:rsidRDefault="005F5161" w:rsidP="005F5161">
      <w:pPr>
        <w:snapToGrid w:val="0"/>
        <w:ind w:right="54"/>
        <w:rPr>
          <w:rFonts w:ascii="Century Gothic" w:hAnsi="Century Gothic"/>
          <w:color w:val="000000" w:themeColor="text1"/>
          <w:sz w:val="21"/>
          <w:szCs w:val="21"/>
        </w:rPr>
      </w:pPr>
    </w:p>
    <w:p w14:paraId="1EE98012" w14:textId="77777777" w:rsidR="005F5161" w:rsidRDefault="005F5161" w:rsidP="005F5161">
      <w:pPr>
        <w:snapToGrid w:val="0"/>
        <w:ind w:right="54"/>
        <w:rPr>
          <w:rFonts w:ascii="Century Gothic" w:hAnsi="Century Gothic"/>
          <w:i/>
          <w:color w:val="000000" w:themeColor="text1"/>
          <w:sz w:val="21"/>
          <w:szCs w:val="21"/>
        </w:rPr>
      </w:pPr>
      <w:r>
        <w:rPr>
          <w:rFonts w:ascii="Century Gothic" w:hAnsi="Century Gothic"/>
          <w:i/>
          <w:color w:val="000000" w:themeColor="text1"/>
          <w:sz w:val="21"/>
          <w:szCs w:val="21"/>
        </w:rPr>
        <w:t xml:space="preserve">Foreperson: </w:t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  <w:r>
        <w:rPr>
          <w:rFonts w:ascii="Century Gothic" w:hAnsi="Century Gothic"/>
          <w:i/>
          <w:color w:val="000000" w:themeColor="text1"/>
          <w:sz w:val="21"/>
          <w:szCs w:val="21"/>
          <w:u w:val="single"/>
        </w:rPr>
        <w:tab/>
      </w:r>
    </w:p>
    <w:p w14:paraId="707ACDD2" w14:textId="280E8CF5" w:rsidR="00585F9F" w:rsidRPr="00585F9F" w:rsidRDefault="00585F9F" w:rsidP="00585F9F">
      <w:bookmarkStart w:id="0" w:name="_GoBack"/>
      <w:bookmarkEnd w:id="0"/>
    </w:p>
    <w:sectPr w:rsidR="00585F9F" w:rsidRPr="00585F9F" w:rsidSect="00837A41">
      <w:footerReference w:type="default" r:id="rId7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D0F1" w14:textId="77777777" w:rsidR="005C4E61" w:rsidRDefault="005C4E61" w:rsidP="00CD4EEE">
      <w:r>
        <w:separator/>
      </w:r>
    </w:p>
  </w:endnote>
  <w:endnote w:type="continuationSeparator" w:id="0">
    <w:p w14:paraId="2681376F" w14:textId="77777777" w:rsidR="005C4E61" w:rsidRDefault="005C4E61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ECBC" w14:textId="77777777" w:rsidR="005C4E61" w:rsidRDefault="005C4E61" w:rsidP="00CD4EEE">
      <w:r>
        <w:separator/>
      </w:r>
    </w:p>
  </w:footnote>
  <w:footnote w:type="continuationSeparator" w:id="0">
    <w:p w14:paraId="7EFEC5EA" w14:textId="77777777" w:rsidR="005C4E61" w:rsidRDefault="005C4E61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5A6"/>
    <w:multiLevelType w:val="hybridMultilevel"/>
    <w:tmpl w:val="B442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5174"/>
    <w:multiLevelType w:val="hybridMultilevel"/>
    <w:tmpl w:val="6214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6142"/>
    <w:multiLevelType w:val="hybridMultilevel"/>
    <w:tmpl w:val="DAE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3C59AD"/>
    <w:rsid w:val="004057A3"/>
    <w:rsid w:val="00490FE2"/>
    <w:rsid w:val="004E5AFD"/>
    <w:rsid w:val="005466CE"/>
    <w:rsid w:val="00560DDB"/>
    <w:rsid w:val="00585F9F"/>
    <w:rsid w:val="005C4E61"/>
    <w:rsid w:val="005C7148"/>
    <w:rsid w:val="005F5161"/>
    <w:rsid w:val="0069014D"/>
    <w:rsid w:val="006A48D1"/>
    <w:rsid w:val="00837A41"/>
    <w:rsid w:val="00A17A12"/>
    <w:rsid w:val="00A26951"/>
    <w:rsid w:val="00A73B3D"/>
    <w:rsid w:val="00AA24DF"/>
    <w:rsid w:val="00BB2230"/>
    <w:rsid w:val="00C177A9"/>
    <w:rsid w:val="00CD4EEE"/>
    <w:rsid w:val="00D74478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2019-04-16T21:22:00Z</dcterms:created>
  <dcterms:modified xsi:type="dcterms:W3CDTF">2019-04-16T21:22:00Z</dcterms:modified>
</cp:coreProperties>
</file>