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C5651" w14:textId="77777777" w:rsidR="00C57FD4" w:rsidRPr="003E5902" w:rsidRDefault="00C57FD4" w:rsidP="00C57FD4">
      <w:pPr>
        <w:ind w:right="54"/>
        <w:jc w:val="center"/>
        <w:rPr>
          <w:rFonts w:ascii="Footlight MT Light" w:hAnsi="Footlight MT Light"/>
          <w:i/>
          <w:color w:val="C45911" w:themeColor="accent2" w:themeShade="BF"/>
          <w:sz w:val="72"/>
          <w:szCs w:val="72"/>
        </w:rPr>
      </w:pPr>
      <w:r w:rsidRPr="003E5902">
        <w:rPr>
          <w:rFonts w:ascii="Footlight MT Light" w:hAnsi="Footlight MT Light"/>
          <w:i/>
          <w:color w:val="C45911" w:themeColor="accent2" w:themeShade="BF"/>
          <w:sz w:val="72"/>
          <w:szCs w:val="72"/>
        </w:rPr>
        <w:t>Bergeron v. Glampers</w:t>
      </w:r>
    </w:p>
    <w:p w14:paraId="41385F75" w14:textId="77777777" w:rsidR="00C57FD4" w:rsidRDefault="00C57FD4" w:rsidP="00C57FD4">
      <w:pPr>
        <w:ind w:right="54"/>
        <w:jc w:val="center"/>
        <w:rPr>
          <w:rFonts w:ascii="Footlight MT Light" w:hAnsi="Footlight MT Light"/>
          <w:sz w:val="40"/>
          <w:szCs w:val="40"/>
        </w:rPr>
      </w:pPr>
      <w:r w:rsidRPr="003E5902">
        <w:rPr>
          <w:rFonts w:ascii="Footlight MT Light" w:hAnsi="Footlight MT Light"/>
          <w:sz w:val="40"/>
          <w:szCs w:val="40"/>
        </w:rPr>
        <w:t>The Harrison Bergeron Mock Trial</w:t>
      </w:r>
    </w:p>
    <w:p w14:paraId="2AB2D310" w14:textId="77777777" w:rsidR="00C57FD4" w:rsidRDefault="00C57FD4" w:rsidP="00C57FD4">
      <w:pPr>
        <w:ind w:right="54"/>
        <w:jc w:val="center"/>
        <w:rPr>
          <w:rFonts w:ascii="Footlight MT Light" w:hAnsi="Footlight MT Light"/>
          <w:sz w:val="40"/>
          <w:szCs w:val="40"/>
        </w:rPr>
      </w:pPr>
    </w:p>
    <w:p w14:paraId="2957D233" w14:textId="77777777" w:rsidR="00C57FD4" w:rsidRDefault="00C57FD4" w:rsidP="00C57FD4">
      <w:pPr>
        <w:ind w:right="54"/>
        <w:jc w:val="center"/>
        <w:rPr>
          <w:rFonts w:ascii="Footlight MT Light" w:hAnsi="Footlight MT Light"/>
          <w:sz w:val="40"/>
          <w:szCs w:val="40"/>
        </w:rPr>
      </w:pPr>
    </w:p>
    <w:p w14:paraId="2927A9A6" w14:textId="77777777" w:rsidR="00C57FD4" w:rsidRDefault="00C57FD4" w:rsidP="00C57FD4">
      <w:pPr>
        <w:ind w:right="54"/>
        <w:jc w:val="center"/>
        <w:rPr>
          <w:rFonts w:ascii="Footlight MT Light" w:hAnsi="Footlight MT Light"/>
          <w:sz w:val="40"/>
          <w:szCs w:val="40"/>
        </w:rPr>
      </w:pPr>
    </w:p>
    <w:p w14:paraId="71A404D7" w14:textId="37843D7C" w:rsidR="00C57FD4" w:rsidRPr="000A4852" w:rsidRDefault="00C57FD4" w:rsidP="00C57FD4">
      <w:pPr>
        <w:ind w:right="54"/>
        <w:jc w:val="center"/>
        <w:rPr>
          <w:rFonts w:ascii="Footlight MT Light" w:hAnsi="Footlight MT Light"/>
          <w:b/>
          <w:color w:val="833C0B" w:themeColor="accent2" w:themeShade="80"/>
          <w:sz w:val="52"/>
          <w:szCs w:val="52"/>
        </w:rPr>
      </w:pPr>
      <w:r w:rsidRPr="000A4852">
        <w:rPr>
          <w:rFonts w:ascii="Footlight MT Light" w:hAnsi="Footlight MT Light"/>
          <w:b/>
          <w:color w:val="833C0B" w:themeColor="accent2" w:themeShade="80"/>
          <w:sz w:val="52"/>
          <w:szCs w:val="52"/>
        </w:rPr>
        <w:t xml:space="preserve">Section </w:t>
      </w:r>
      <w:r w:rsidR="009F38EF">
        <w:rPr>
          <w:rFonts w:ascii="Footlight MT Light" w:hAnsi="Footlight MT Light"/>
          <w:b/>
          <w:color w:val="833C0B" w:themeColor="accent2" w:themeShade="80"/>
          <w:sz w:val="52"/>
          <w:szCs w:val="52"/>
        </w:rPr>
        <w:t>3</w:t>
      </w:r>
    </w:p>
    <w:p w14:paraId="3C5AAD82" w14:textId="77777777" w:rsidR="00C57FD4" w:rsidRDefault="00C57FD4" w:rsidP="00C57FD4">
      <w:pPr>
        <w:ind w:right="54"/>
        <w:jc w:val="center"/>
        <w:rPr>
          <w:rFonts w:ascii="Footlight MT Light" w:hAnsi="Footlight MT Light"/>
          <w:sz w:val="40"/>
          <w:szCs w:val="40"/>
        </w:rPr>
      </w:pPr>
    </w:p>
    <w:p w14:paraId="7DBF2260" w14:textId="77777777" w:rsidR="00C57FD4" w:rsidRPr="003E5902" w:rsidRDefault="00C57FD4" w:rsidP="00C57FD4">
      <w:pPr>
        <w:tabs>
          <w:tab w:val="left" w:pos="540"/>
          <w:tab w:val="left" w:pos="9000"/>
        </w:tabs>
        <w:ind w:right="54"/>
        <w:rPr>
          <w:rFonts w:ascii="Century Gothic" w:hAnsi="Century Gothic"/>
          <w:sz w:val="20"/>
          <w:szCs w:val="20"/>
        </w:rPr>
      </w:pPr>
    </w:p>
    <w:p w14:paraId="36B8BE6E" w14:textId="0D693102" w:rsidR="00C57FD4" w:rsidRDefault="00C57FD4" w:rsidP="00C57FD4">
      <w:pPr>
        <w:tabs>
          <w:tab w:val="right" w:leader="dot" w:pos="540"/>
          <w:tab w:val="right" w:leader="dot" w:pos="9000"/>
        </w:tabs>
        <w:ind w:right="54"/>
        <w:jc w:val="center"/>
        <w:rPr>
          <w:rFonts w:ascii="Footlight MT Light" w:hAnsi="Footlight MT Light"/>
          <w:b/>
          <w:color w:val="ED7D31" w:themeColor="accent2"/>
          <w:sz w:val="72"/>
          <w:szCs w:val="72"/>
        </w:rPr>
      </w:pPr>
      <w:r>
        <w:rPr>
          <w:rFonts w:ascii="Footlight MT Light" w:hAnsi="Footlight MT Light"/>
          <w:b/>
          <w:color w:val="ED7D31" w:themeColor="accent2"/>
          <w:sz w:val="72"/>
          <w:szCs w:val="72"/>
        </w:rPr>
        <w:t xml:space="preserve">The </w:t>
      </w:r>
      <w:r w:rsidR="009F38EF">
        <w:rPr>
          <w:rFonts w:ascii="Footlight MT Light" w:hAnsi="Footlight MT Light"/>
          <w:b/>
          <w:color w:val="ED7D31" w:themeColor="accent2"/>
          <w:sz w:val="72"/>
          <w:szCs w:val="72"/>
        </w:rPr>
        <w:t>Case Materials</w:t>
      </w:r>
    </w:p>
    <w:p w14:paraId="6FF42BC1" w14:textId="053F6D0C" w:rsidR="009F38EF" w:rsidRPr="009F38EF" w:rsidRDefault="009F38EF" w:rsidP="00C57FD4">
      <w:pPr>
        <w:tabs>
          <w:tab w:val="right" w:leader="dot" w:pos="540"/>
          <w:tab w:val="right" w:leader="dot" w:pos="9000"/>
        </w:tabs>
        <w:ind w:right="54"/>
        <w:jc w:val="center"/>
        <w:rPr>
          <w:rFonts w:ascii="Century Gothic" w:hAnsi="Century Gothic"/>
          <w:b/>
          <w:color w:val="ED7D31" w:themeColor="accent2"/>
          <w:sz w:val="32"/>
          <w:szCs w:val="32"/>
        </w:rPr>
      </w:pPr>
    </w:p>
    <w:p w14:paraId="395FE734" w14:textId="77777777" w:rsidR="00F653E7" w:rsidRPr="00F653E7" w:rsidRDefault="00F653E7" w:rsidP="00F653E7">
      <w:pPr>
        <w:tabs>
          <w:tab w:val="left" w:pos="540"/>
          <w:tab w:val="right" w:leader="dot" w:pos="9000"/>
        </w:tabs>
        <w:rPr>
          <w:rFonts w:ascii="Century Gothic" w:hAnsi="Century Gothic"/>
          <w:sz w:val="28"/>
          <w:szCs w:val="28"/>
        </w:rPr>
      </w:pPr>
      <w:r w:rsidRPr="00F653E7">
        <w:rPr>
          <w:rFonts w:ascii="Century Gothic" w:hAnsi="Century Gothic"/>
          <w:sz w:val="28"/>
          <w:szCs w:val="28"/>
        </w:rPr>
        <w:t>Case Summary, List of Witnesses, List of Exhibits</w:t>
      </w:r>
      <w:r w:rsidRPr="00F653E7">
        <w:rPr>
          <w:rFonts w:ascii="Century Gothic" w:hAnsi="Century Gothic"/>
          <w:sz w:val="28"/>
          <w:szCs w:val="28"/>
        </w:rPr>
        <w:tab/>
        <w:t>43</w:t>
      </w:r>
    </w:p>
    <w:p w14:paraId="2F3578E1" w14:textId="77777777" w:rsidR="00F653E7" w:rsidRPr="00F653E7" w:rsidRDefault="00F653E7" w:rsidP="00F653E7">
      <w:pPr>
        <w:tabs>
          <w:tab w:val="left" w:pos="540"/>
          <w:tab w:val="right" w:leader="dot" w:pos="9000"/>
        </w:tabs>
        <w:rPr>
          <w:rFonts w:ascii="Century Gothic" w:hAnsi="Century Gothic"/>
          <w:sz w:val="28"/>
          <w:szCs w:val="28"/>
        </w:rPr>
      </w:pPr>
      <w:r w:rsidRPr="00F653E7">
        <w:rPr>
          <w:rFonts w:ascii="Century Gothic" w:hAnsi="Century Gothic"/>
          <w:sz w:val="28"/>
          <w:szCs w:val="28"/>
        </w:rPr>
        <w:t>Complaint</w:t>
      </w:r>
      <w:r w:rsidRPr="00F653E7">
        <w:rPr>
          <w:rFonts w:ascii="Century Gothic" w:hAnsi="Century Gothic"/>
          <w:sz w:val="28"/>
          <w:szCs w:val="28"/>
        </w:rPr>
        <w:tab/>
        <w:t>44</w:t>
      </w:r>
    </w:p>
    <w:p w14:paraId="316B120D" w14:textId="77777777" w:rsidR="00F653E7" w:rsidRPr="00F653E7" w:rsidRDefault="00F653E7" w:rsidP="00F653E7">
      <w:pPr>
        <w:tabs>
          <w:tab w:val="left" w:pos="540"/>
          <w:tab w:val="right" w:leader="dot" w:pos="9000"/>
        </w:tabs>
        <w:rPr>
          <w:rFonts w:ascii="Century Gothic" w:hAnsi="Century Gothic"/>
          <w:sz w:val="28"/>
          <w:szCs w:val="28"/>
        </w:rPr>
      </w:pPr>
      <w:r w:rsidRPr="00F653E7">
        <w:rPr>
          <w:rFonts w:ascii="Century Gothic" w:hAnsi="Century Gothic"/>
          <w:sz w:val="28"/>
          <w:szCs w:val="28"/>
        </w:rPr>
        <w:t>Answer</w:t>
      </w:r>
      <w:r w:rsidRPr="00F653E7">
        <w:rPr>
          <w:rFonts w:ascii="Century Gothic" w:hAnsi="Century Gothic"/>
          <w:sz w:val="28"/>
          <w:szCs w:val="28"/>
        </w:rPr>
        <w:tab/>
        <w:t>46</w:t>
      </w:r>
    </w:p>
    <w:p w14:paraId="5BF29435" w14:textId="77777777" w:rsidR="00F653E7" w:rsidRDefault="00F653E7" w:rsidP="00F653E7">
      <w:pPr>
        <w:tabs>
          <w:tab w:val="left" w:pos="540"/>
          <w:tab w:val="right" w:leader="dot" w:pos="9000"/>
        </w:tabs>
        <w:rPr>
          <w:rFonts w:ascii="Century Gothic" w:hAnsi="Century Gothic"/>
          <w:b/>
          <w:sz w:val="28"/>
          <w:szCs w:val="28"/>
        </w:rPr>
      </w:pPr>
    </w:p>
    <w:p w14:paraId="73A04D0B" w14:textId="0033BD52" w:rsidR="00F653E7" w:rsidRPr="00F653E7" w:rsidRDefault="00F653E7" w:rsidP="00F653E7">
      <w:pPr>
        <w:tabs>
          <w:tab w:val="left" w:pos="540"/>
          <w:tab w:val="right" w:leader="dot" w:pos="9000"/>
        </w:tabs>
        <w:rPr>
          <w:rFonts w:ascii="Century Gothic" w:hAnsi="Century Gothic"/>
          <w:b/>
          <w:sz w:val="28"/>
          <w:szCs w:val="28"/>
        </w:rPr>
      </w:pPr>
      <w:r w:rsidRPr="00F653E7">
        <w:rPr>
          <w:rFonts w:ascii="Century Gothic" w:hAnsi="Century Gothic"/>
          <w:b/>
          <w:sz w:val="28"/>
          <w:szCs w:val="28"/>
        </w:rPr>
        <w:t>Witness Affidavits</w:t>
      </w:r>
    </w:p>
    <w:p w14:paraId="67B89468"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Affidavit of George Bergeron (Plaintiff)</w:t>
      </w:r>
      <w:r w:rsidRPr="00F653E7">
        <w:rPr>
          <w:rFonts w:ascii="Century Gothic" w:hAnsi="Century Gothic"/>
          <w:sz w:val="28"/>
          <w:szCs w:val="28"/>
        </w:rPr>
        <w:tab/>
        <w:t>48</w:t>
      </w:r>
    </w:p>
    <w:p w14:paraId="2F224BE6"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Affidavit of Hazel Bergeron (Plaintiff)</w:t>
      </w:r>
      <w:r w:rsidRPr="00F653E7">
        <w:rPr>
          <w:rFonts w:ascii="Century Gothic" w:hAnsi="Century Gothic"/>
          <w:sz w:val="28"/>
          <w:szCs w:val="28"/>
        </w:rPr>
        <w:tab/>
        <w:t>50</w:t>
      </w:r>
    </w:p>
    <w:p w14:paraId="51C68288"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Affidavit of Diana Moon Glampers (Defendant)</w:t>
      </w:r>
      <w:r w:rsidRPr="00F653E7">
        <w:rPr>
          <w:rFonts w:ascii="Century Gothic" w:hAnsi="Century Gothic"/>
          <w:sz w:val="28"/>
          <w:szCs w:val="28"/>
        </w:rPr>
        <w:tab/>
        <w:t>52</w:t>
      </w:r>
    </w:p>
    <w:p w14:paraId="478A7C4A"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Affidavit of Broadcast Announcer</w:t>
      </w:r>
      <w:r w:rsidRPr="00F653E7">
        <w:rPr>
          <w:rFonts w:ascii="Century Gothic" w:hAnsi="Century Gothic"/>
          <w:sz w:val="28"/>
          <w:szCs w:val="28"/>
        </w:rPr>
        <w:tab/>
        <w:t>54</w:t>
      </w:r>
    </w:p>
    <w:p w14:paraId="26CEF767"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Affidavit of Musician</w:t>
      </w:r>
      <w:r w:rsidRPr="00F653E7">
        <w:rPr>
          <w:rFonts w:ascii="Century Gothic" w:hAnsi="Century Gothic"/>
          <w:sz w:val="28"/>
          <w:szCs w:val="28"/>
        </w:rPr>
        <w:tab/>
        <w:t>56</w:t>
      </w:r>
    </w:p>
    <w:p w14:paraId="6CF6000F"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Affidavit of Ballerina</w:t>
      </w:r>
      <w:r w:rsidRPr="00F653E7">
        <w:rPr>
          <w:rFonts w:ascii="Century Gothic" w:hAnsi="Century Gothic"/>
          <w:sz w:val="28"/>
          <w:szCs w:val="28"/>
        </w:rPr>
        <w:tab/>
        <w:t>58</w:t>
      </w:r>
    </w:p>
    <w:p w14:paraId="346D30E4"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Affidavit of Old Doctor</w:t>
      </w:r>
      <w:r w:rsidRPr="00F653E7">
        <w:rPr>
          <w:rFonts w:ascii="Century Gothic" w:hAnsi="Century Gothic"/>
          <w:sz w:val="28"/>
          <w:szCs w:val="28"/>
        </w:rPr>
        <w:tab/>
        <w:t>60</w:t>
      </w:r>
    </w:p>
    <w:p w14:paraId="3C8BAB00" w14:textId="77777777" w:rsidR="00F653E7" w:rsidRDefault="00F653E7" w:rsidP="00F653E7">
      <w:pPr>
        <w:tabs>
          <w:tab w:val="left" w:pos="540"/>
          <w:tab w:val="right" w:leader="dot" w:pos="9000"/>
        </w:tabs>
        <w:rPr>
          <w:rFonts w:ascii="Century Gothic" w:hAnsi="Century Gothic"/>
          <w:b/>
          <w:sz w:val="28"/>
          <w:szCs w:val="28"/>
        </w:rPr>
      </w:pPr>
    </w:p>
    <w:p w14:paraId="5BF974F7" w14:textId="042C8F8C" w:rsidR="00F653E7" w:rsidRPr="00F653E7" w:rsidRDefault="00F653E7" w:rsidP="00F653E7">
      <w:pPr>
        <w:tabs>
          <w:tab w:val="left" w:pos="540"/>
          <w:tab w:val="right" w:leader="dot" w:pos="9000"/>
        </w:tabs>
        <w:rPr>
          <w:rFonts w:ascii="Century Gothic" w:hAnsi="Century Gothic"/>
          <w:b/>
          <w:sz w:val="28"/>
          <w:szCs w:val="28"/>
        </w:rPr>
      </w:pPr>
      <w:r w:rsidRPr="00F653E7">
        <w:rPr>
          <w:rFonts w:ascii="Century Gothic" w:hAnsi="Century Gothic"/>
          <w:b/>
          <w:sz w:val="28"/>
          <w:szCs w:val="28"/>
        </w:rPr>
        <w:t>Exhibits</w:t>
      </w:r>
    </w:p>
    <w:p w14:paraId="0C091547"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Exhibit A - ORS-30.020 (Wrongful Death)</w:t>
      </w:r>
      <w:r w:rsidRPr="00F653E7">
        <w:rPr>
          <w:rFonts w:ascii="Century Gothic" w:hAnsi="Century Gothic"/>
          <w:sz w:val="28"/>
          <w:szCs w:val="28"/>
        </w:rPr>
        <w:tab/>
        <w:t>62</w:t>
      </w:r>
    </w:p>
    <w:p w14:paraId="53820DB3"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Exhibit B - Handicapper Guidelines</w:t>
      </w:r>
      <w:r w:rsidRPr="00F653E7">
        <w:rPr>
          <w:rFonts w:ascii="Century Gothic" w:hAnsi="Century Gothic"/>
          <w:sz w:val="28"/>
          <w:szCs w:val="28"/>
        </w:rPr>
        <w:tab/>
        <w:t>63</w:t>
      </w:r>
    </w:p>
    <w:p w14:paraId="3F545BC0"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Exhibit C - The Declaration of Independence (excerpt)</w:t>
      </w:r>
      <w:r w:rsidRPr="00F653E7">
        <w:rPr>
          <w:rFonts w:ascii="Century Gothic" w:hAnsi="Century Gothic"/>
          <w:sz w:val="28"/>
          <w:szCs w:val="28"/>
        </w:rPr>
        <w:tab/>
        <w:t>64</w:t>
      </w:r>
    </w:p>
    <w:p w14:paraId="2250B8C8"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Exhibit D - The Bill of Rights (simplified version)</w:t>
      </w:r>
      <w:r w:rsidRPr="00F653E7">
        <w:rPr>
          <w:rFonts w:ascii="Century Gothic" w:hAnsi="Century Gothic"/>
          <w:sz w:val="28"/>
          <w:szCs w:val="28"/>
        </w:rPr>
        <w:tab/>
        <w:t>65</w:t>
      </w:r>
    </w:p>
    <w:p w14:paraId="66440328"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Exhibit E - Crime Scene Drawing</w:t>
      </w:r>
      <w:r w:rsidRPr="00F653E7">
        <w:rPr>
          <w:rFonts w:ascii="Century Gothic" w:hAnsi="Century Gothic"/>
          <w:sz w:val="28"/>
          <w:szCs w:val="28"/>
        </w:rPr>
        <w:tab/>
        <w:t>66</w:t>
      </w:r>
    </w:p>
    <w:p w14:paraId="5A3A0613"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Exhibit F - 1990 Americans With Disabilities Act (excerpt)</w:t>
      </w:r>
      <w:r w:rsidRPr="00F653E7">
        <w:rPr>
          <w:rFonts w:ascii="Century Gothic" w:hAnsi="Century Gothic"/>
          <w:sz w:val="28"/>
          <w:szCs w:val="28"/>
        </w:rPr>
        <w:tab/>
        <w:t>67</w:t>
      </w:r>
    </w:p>
    <w:p w14:paraId="7F07D9FF"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Exhibit G - Constitutional Amendments 211, 212, 213</w:t>
      </w:r>
      <w:r w:rsidRPr="00F653E7">
        <w:rPr>
          <w:rFonts w:ascii="Century Gothic" w:hAnsi="Century Gothic"/>
          <w:sz w:val="28"/>
          <w:szCs w:val="28"/>
        </w:rPr>
        <w:tab/>
        <w:t>69</w:t>
      </w:r>
    </w:p>
    <w:p w14:paraId="6B42F655"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Exhibit H - Constitutional Amendment 214</w:t>
      </w:r>
      <w:r w:rsidRPr="00F653E7">
        <w:rPr>
          <w:rFonts w:ascii="Century Gothic" w:hAnsi="Century Gothic"/>
          <w:sz w:val="28"/>
          <w:szCs w:val="28"/>
        </w:rPr>
        <w:tab/>
        <w:t>70</w:t>
      </w:r>
    </w:p>
    <w:p w14:paraId="02F10DE6" w14:textId="77777777" w:rsidR="00F653E7" w:rsidRPr="00F653E7" w:rsidRDefault="00F653E7" w:rsidP="00F653E7">
      <w:pPr>
        <w:tabs>
          <w:tab w:val="left" w:pos="540"/>
          <w:tab w:val="right" w:leader="dot" w:pos="9000"/>
        </w:tabs>
        <w:ind w:left="360"/>
        <w:rPr>
          <w:rFonts w:ascii="Century Gothic" w:hAnsi="Century Gothic"/>
          <w:sz w:val="28"/>
          <w:szCs w:val="28"/>
        </w:rPr>
      </w:pPr>
      <w:r w:rsidRPr="00F653E7">
        <w:rPr>
          <w:rFonts w:ascii="Century Gothic" w:hAnsi="Century Gothic"/>
          <w:sz w:val="28"/>
          <w:szCs w:val="28"/>
        </w:rPr>
        <w:t>Exhibit I - Constitutional Amendment 215</w:t>
      </w:r>
      <w:r w:rsidRPr="00F653E7">
        <w:rPr>
          <w:rFonts w:ascii="Century Gothic" w:hAnsi="Century Gothic"/>
          <w:sz w:val="28"/>
          <w:szCs w:val="28"/>
        </w:rPr>
        <w:tab/>
        <w:t>71</w:t>
      </w:r>
    </w:p>
    <w:p w14:paraId="5DBBCDAC" w14:textId="7E6584C8" w:rsidR="002E0272" w:rsidRPr="00F653E7" w:rsidRDefault="002E0272">
      <w:pPr>
        <w:rPr>
          <w:rFonts w:ascii="Footlight MT Light" w:hAnsi="Footlight MT Light"/>
          <w:color w:val="ED7D31" w:themeColor="accent2"/>
          <w:sz w:val="28"/>
          <w:szCs w:val="28"/>
        </w:rPr>
      </w:pPr>
      <w:r w:rsidRPr="00F653E7">
        <w:rPr>
          <w:rFonts w:ascii="Footlight MT Light" w:hAnsi="Footlight MT Light"/>
          <w:color w:val="ED7D31" w:themeColor="accent2"/>
          <w:sz w:val="28"/>
          <w:szCs w:val="28"/>
        </w:rPr>
        <w:br w:type="page"/>
      </w:r>
      <w:bookmarkStart w:id="0" w:name="_GoBack"/>
      <w:bookmarkEnd w:id="0"/>
    </w:p>
    <w:p w14:paraId="5405EC8D" w14:textId="5015571D" w:rsidR="00265363" w:rsidRPr="008F1B15" w:rsidRDefault="00E53389" w:rsidP="00265363">
      <w:pPr>
        <w:jc w:val="center"/>
        <w:rPr>
          <w:rFonts w:ascii="Footlight MT Light" w:hAnsi="Footlight MT Light"/>
          <w:color w:val="ED7D31" w:themeColor="accent2"/>
          <w:sz w:val="56"/>
          <w:szCs w:val="56"/>
        </w:rPr>
      </w:pPr>
      <w:r>
        <w:rPr>
          <w:rFonts w:ascii="Footlight MT Light" w:hAnsi="Footlight MT Light"/>
          <w:color w:val="ED7D31" w:themeColor="accent2"/>
          <w:sz w:val="56"/>
          <w:szCs w:val="56"/>
        </w:rPr>
        <w:lastRenderedPageBreak/>
        <w:t xml:space="preserve">Case Summary </w:t>
      </w:r>
    </w:p>
    <w:p w14:paraId="3A3C8B1E" w14:textId="08CE2D09" w:rsidR="009F38EF" w:rsidRPr="0007315F" w:rsidRDefault="009F38EF" w:rsidP="009F38EF">
      <w:pPr>
        <w:tabs>
          <w:tab w:val="left" w:pos="540"/>
          <w:tab w:val="right" w:leader="dot" w:pos="9000"/>
        </w:tabs>
        <w:ind w:left="360"/>
        <w:rPr>
          <w:rFonts w:ascii="Century Gothic" w:hAnsi="Century Gothic"/>
        </w:rPr>
      </w:pPr>
    </w:p>
    <w:p w14:paraId="6BA7810E" w14:textId="3649C57A" w:rsidR="00E53389" w:rsidRPr="0007315F" w:rsidRDefault="00E53389" w:rsidP="0007315F">
      <w:pPr>
        <w:pStyle w:val="NormalWeb"/>
        <w:shd w:val="clear" w:color="auto" w:fill="FFFFFF"/>
        <w:spacing w:before="0" w:beforeAutospacing="0" w:after="120" w:afterAutospacing="0"/>
        <w:ind w:firstLine="720"/>
        <w:rPr>
          <w:rFonts w:ascii="Century Gothic" w:hAnsi="Century Gothic"/>
          <w:color w:val="272727"/>
        </w:rPr>
      </w:pPr>
      <w:r w:rsidRPr="0007315F">
        <w:rPr>
          <w:rFonts w:ascii="Century Gothic" w:hAnsi="Century Gothic"/>
        </w:rPr>
        <w:t xml:space="preserve">This is a civil case in which plaintiffs are suing defendant for “wrongful death.” </w:t>
      </w:r>
      <w:r w:rsidRPr="0007315F">
        <w:rPr>
          <w:rFonts w:ascii="Century Gothic" w:hAnsi="Century Gothic"/>
          <w:color w:val="272727"/>
        </w:rPr>
        <w:t xml:space="preserve">Usually a wrongful death is one that is caused by a negligent, reckless, or intentional act. Because the person injured is dead, the lawsuit is brought by someone on the behalf of the deceased person’s family or loved ones. </w:t>
      </w:r>
    </w:p>
    <w:p w14:paraId="48B11592" w14:textId="06E89734" w:rsidR="00E53389" w:rsidRPr="0007315F" w:rsidRDefault="00E53389" w:rsidP="0007315F">
      <w:pPr>
        <w:pStyle w:val="NormalWeb"/>
        <w:shd w:val="clear" w:color="auto" w:fill="FFFFFF"/>
        <w:spacing w:before="0" w:beforeAutospacing="0" w:after="120" w:afterAutospacing="0"/>
        <w:ind w:firstLine="720"/>
        <w:rPr>
          <w:rFonts w:ascii="Century Gothic" w:hAnsi="Century Gothic"/>
          <w:color w:val="272727"/>
        </w:rPr>
      </w:pPr>
      <w:r w:rsidRPr="0007315F">
        <w:rPr>
          <w:rFonts w:ascii="Century Gothic" w:hAnsi="Century Gothic"/>
          <w:color w:val="272727"/>
        </w:rPr>
        <w:t xml:space="preserve">In this case, parents Hazel and George Bergeron (plaintiffs) have filed a complaint for wrongful death against Handicapper General Diana Moon Glampers (defendant) for killing their son, Harrison. Defendant claims that her actions were lawful because it is her job to maintain the handicapping practices that are meant to make everyone equal. Whether that is true depends on whether jurors believe the current laws are fair and her actions were justified. </w:t>
      </w:r>
    </w:p>
    <w:p w14:paraId="23FD6BBA" w14:textId="4C1A7D23" w:rsidR="00E53389" w:rsidRPr="0007315F" w:rsidRDefault="00E53389" w:rsidP="00E53389">
      <w:pPr>
        <w:pStyle w:val="NormalWeb"/>
        <w:shd w:val="clear" w:color="auto" w:fill="FFFFFF"/>
        <w:spacing w:before="0" w:beforeAutospacing="0" w:after="120" w:afterAutospacing="0"/>
        <w:rPr>
          <w:rFonts w:ascii="Century Gothic" w:hAnsi="Century Gothic"/>
          <w:color w:val="272727"/>
        </w:rPr>
      </w:pPr>
    </w:p>
    <w:p w14:paraId="2F3F74E4" w14:textId="690BE20B" w:rsidR="00E53389" w:rsidRPr="0007315F" w:rsidRDefault="0007315F" w:rsidP="0007315F">
      <w:pPr>
        <w:pStyle w:val="NormalWeb"/>
        <w:shd w:val="clear" w:color="auto" w:fill="FFFFFF"/>
        <w:snapToGrid w:val="0"/>
        <w:spacing w:before="0" w:beforeAutospacing="0" w:after="0" w:afterAutospacing="0"/>
        <w:rPr>
          <w:rFonts w:ascii="Century Gothic" w:hAnsi="Century Gothic"/>
          <w:b/>
          <w:color w:val="ED7D31" w:themeColor="accent2"/>
        </w:rPr>
      </w:pPr>
      <w:r w:rsidRPr="0007315F">
        <w:rPr>
          <w:rFonts w:ascii="Century Gothic" w:hAnsi="Century Gothic"/>
          <w:b/>
          <w:color w:val="ED7D31" w:themeColor="accent2"/>
        </w:rPr>
        <w:t>Plaintiffs</w:t>
      </w:r>
    </w:p>
    <w:p w14:paraId="37B3F541" w14:textId="07EBBC28" w:rsidR="00E53389" w:rsidRPr="0007315F" w:rsidRDefault="00E53389" w:rsidP="0007315F">
      <w:pPr>
        <w:pStyle w:val="NormalWeb"/>
        <w:shd w:val="clear" w:color="auto" w:fill="FFFFFF"/>
        <w:snapToGrid w:val="0"/>
        <w:spacing w:before="0" w:beforeAutospacing="0" w:after="0" w:afterAutospacing="0"/>
        <w:rPr>
          <w:rFonts w:ascii="Century Gothic" w:hAnsi="Century Gothic"/>
          <w:color w:val="272727"/>
        </w:rPr>
      </w:pPr>
      <w:r w:rsidRPr="0007315F">
        <w:rPr>
          <w:rFonts w:ascii="Century Gothic" w:hAnsi="Century Gothic"/>
          <w:b/>
          <w:color w:val="272727"/>
        </w:rPr>
        <w:t>Hazel Bergeron</w:t>
      </w:r>
      <w:r w:rsidRPr="0007315F">
        <w:rPr>
          <w:rFonts w:ascii="Century Gothic" w:hAnsi="Century Gothic"/>
          <w:color w:val="272727"/>
        </w:rPr>
        <w:t xml:space="preserve">, mother of Harrison </w:t>
      </w:r>
    </w:p>
    <w:p w14:paraId="06A8B883" w14:textId="799DFD2E" w:rsidR="00E53389" w:rsidRPr="0007315F" w:rsidRDefault="00E53389" w:rsidP="0007315F">
      <w:pPr>
        <w:pStyle w:val="NormalWeb"/>
        <w:shd w:val="clear" w:color="auto" w:fill="FFFFFF"/>
        <w:snapToGrid w:val="0"/>
        <w:spacing w:before="0" w:beforeAutospacing="0" w:after="0" w:afterAutospacing="0"/>
        <w:rPr>
          <w:rFonts w:ascii="Century Gothic" w:hAnsi="Century Gothic"/>
          <w:color w:val="272727"/>
        </w:rPr>
      </w:pPr>
      <w:r w:rsidRPr="0007315F">
        <w:rPr>
          <w:rFonts w:ascii="Century Gothic" w:hAnsi="Century Gothic"/>
          <w:b/>
          <w:color w:val="272727"/>
        </w:rPr>
        <w:t>George Bergeron</w:t>
      </w:r>
      <w:r w:rsidRPr="0007315F">
        <w:rPr>
          <w:rFonts w:ascii="Century Gothic" w:hAnsi="Century Gothic"/>
          <w:color w:val="272727"/>
        </w:rPr>
        <w:t>, father of Harrison</w:t>
      </w:r>
    </w:p>
    <w:p w14:paraId="47DFE9B9" w14:textId="77777777" w:rsidR="0007315F" w:rsidRDefault="0007315F" w:rsidP="0007315F">
      <w:pPr>
        <w:pStyle w:val="NormalWeb"/>
        <w:shd w:val="clear" w:color="auto" w:fill="FFFFFF"/>
        <w:snapToGrid w:val="0"/>
        <w:spacing w:before="0" w:beforeAutospacing="0" w:after="0" w:afterAutospacing="0"/>
        <w:rPr>
          <w:rFonts w:ascii="Century Gothic" w:hAnsi="Century Gothic"/>
          <w:color w:val="272727"/>
        </w:rPr>
      </w:pPr>
    </w:p>
    <w:p w14:paraId="1220A52A" w14:textId="13A20E10" w:rsidR="0007315F" w:rsidRPr="0007315F" w:rsidRDefault="0007315F" w:rsidP="0007315F">
      <w:pPr>
        <w:pStyle w:val="NormalWeb"/>
        <w:shd w:val="clear" w:color="auto" w:fill="FFFFFF"/>
        <w:snapToGrid w:val="0"/>
        <w:spacing w:before="0" w:beforeAutospacing="0" w:after="0" w:afterAutospacing="0"/>
        <w:rPr>
          <w:rFonts w:ascii="Century Gothic" w:hAnsi="Century Gothic"/>
          <w:b/>
          <w:color w:val="ED7D31" w:themeColor="accent2"/>
        </w:rPr>
      </w:pPr>
      <w:r w:rsidRPr="0007315F">
        <w:rPr>
          <w:rFonts w:ascii="Century Gothic" w:hAnsi="Century Gothic"/>
          <w:b/>
          <w:color w:val="ED7D31" w:themeColor="accent2"/>
        </w:rPr>
        <w:t>Defendant</w:t>
      </w:r>
    </w:p>
    <w:p w14:paraId="4B024158" w14:textId="79CE7009" w:rsidR="0007315F" w:rsidRDefault="0007315F" w:rsidP="0007315F">
      <w:pPr>
        <w:pStyle w:val="NormalWeb"/>
        <w:shd w:val="clear" w:color="auto" w:fill="FFFFFF"/>
        <w:snapToGrid w:val="0"/>
        <w:spacing w:before="0" w:beforeAutospacing="0" w:after="0" w:afterAutospacing="0"/>
        <w:rPr>
          <w:rFonts w:ascii="Century Gothic" w:hAnsi="Century Gothic"/>
          <w:color w:val="272727"/>
        </w:rPr>
      </w:pPr>
      <w:r w:rsidRPr="0007315F">
        <w:rPr>
          <w:rFonts w:ascii="Century Gothic" w:hAnsi="Century Gothic"/>
          <w:b/>
          <w:color w:val="272727"/>
        </w:rPr>
        <w:t>Diana Moon Glampers</w:t>
      </w:r>
      <w:r w:rsidRPr="0007315F">
        <w:rPr>
          <w:rFonts w:ascii="Century Gothic" w:hAnsi="Century Gothic"/>
          <w:color w:val="272727"/>
        </w:rPr>
        <w:t>, Handicapper General</w:t>
      </w:r>
    </w:p>
    <w:p w14:paraId="7FAD10F6" w14:textId="2D70ABC6" w:rsidR="0007315F" w:rsidRDefault="0007315F" w:rsidP="0007315F">
      <w:pPr>
        <w:pStyle w:val="NormalWeb"/>
        <w:shd w:val="clear" w:color="auto" w:fill="FFFFFF"/>
        <w:snapToGrid w:val="0"/>
        <w:spacing w:before="0" w:beforeAutospacing="0" w:after="0" w:afterAutospacing="0"/>
        <w:rPr>
          <w:rFonts w:ascii="Century Gothic" w:hAnsi="Century Gothic"/>
          <w:color w:val="272727"/>
        </w:rPr>
      </w:pPr>
    </w:p>
    <w:p w14:paraId="567A8EE3" w14:textId="42B8087F" w:rsidR="0007315F" w:rsidRPr="0007315F" w:rsidRDefault="0007315F" w:rsidP="0007315F">
      <w:pPr>
        <w:pStyle w:val="NormalWeb"/>
        <w:shd w:val="clear" w:color="auto" w:fill="FFFFFF"/>
        <w:snapToGrid w:val="0"/>
        <w:spacing w:before="0" w:beforeAutospacing="0" w:after="0" w:afterAutospacing="0"/>
        <w:rPr>
          <w:rFonts w:ascii="Century Gothic" w:hAnsi="Century Gothic"/>
          <w:b/>
          <w:color w:val="ED7D31" w:themeColor="accent2"/>
        </w:rPr>
      </w:pPr>
      <w:r w:rsidRPr="0007315F">
        <w:rPr>
          <w:rFonts w:ascii="Century Gothic" w:hAnsi="Century Gothic"/>
          <w:b/>
          <w:color w:val="ED7D31" w:themeColor="accent2"/>
        </w:rPr>
        <w:t xml:space="preserve">Witnesses </w:t>
      </w:r>
    </w:p>
    <w:p w14:paraId="3F53B68E" w14:textId="04628E94" w:rsidR="00E53389" w:rsidRPr="0007315F" w:rsidRDefault="00E53389" w:rsidP="0007315F">
      <w:pPr>
        <w:pStyle w:val="NormalWeb"/>
        <w:shd w:val="clear" w:color="auto" w:fill="FFFFFF"/>
        <w:snapToGrid w:val="0"/>
        <w:spacing w:before="0" w:beforeAutospacing="0" w:after="0" w:afterAutospacing="0"/>
        <w:rPr>
          <w:rFonts w:ascii="Century Gothic" w:hAnsi="Century Gothic"/>
          <w:color w:val="272727"/>
        </w:rPr>
      </w:pPr>
      <w:r w:rsidRPr="0007315F">
        <w:rPr>
          <w:rFonts w:ascii="Century Gothic" w:hAnsi="Century Gothic"/>
          <w:b/>
          <w:color w:val="272727"/>
        </w:rPr>
        <w:t>Broadcast Announcer</w:t>
      </w:r>
      <w:r w:rsidRPr="0007315F">
        <w:rPr>
          <w:rFonts w:ascii="Century Gothic" w:hAnsi="Century Gothic"/>
          <w:color w:val="272727"/>
        </w:rPr>
        <w:t>, witnessed the event in question</w:t>
      </w:r>
    </w:p>
    <w:p w14:paraId="1DCBCAD2" w14:textId="3F048CB5" w:rsidR="00E53389" w:rsidRPr="0007315F" w:rsidRDefault="00E53389" w:rsidP="0007315F">
      <w:pPr>
        <w:pStyle w:val="NormalWeb"/>
        <w:shd w:val="clear" w:color="auto" w:fill="FFFFFF"/>
        <w:snapToGrid w:val="0"/>
        <w:spacing w:before="0" w:beforeAutospacing="0" w:after="0" w:afterAutospacing="0"/>
        <w:rPr>
          <w:rFonts w:ascii="Century Gothic" w:hAnsi="Century Gothic"/>
          <w:color w:val="272727"/>
        </w:rPr>
      </w:pPr>
      <w:r w:rsidRPr="0007315F">
        <w:rPr>
          <w:rFonts w:ascii="Century Gothic" w:hAnsi="Century Gothic"/>
          <w:b/>
          <w:color w:val="272727"/>
        </w:rPr>
        <w:t>Ballerina</w:t>
      </w:r>
      <w:r w:rsidRPr="0007315F">
        <w:rPr>
          <w:rFonts w:ascii="Century Gothic" w:hAnsi="Century Gothic"/>
          <w:color w:val="272727"/>
        </w:rPr>
        <w:t>, was at the scene of the event in question</w:t>
      </w:r>
    </w:p>
    <w:p w14:paraId="2C96D080" w14:textId="47F52563" w:rsidR="00E53389" w:rsidRPr="0007315F" w:rsidRDefault="00E53389" w:rsidP="0007315F">
      <w:pPr>
        <w:pStyle w:val="NormalWeb"/>
        <w:shd w:val="clear" w:color="auto" w:fill="FFFFFF"/>
        <w:snapToGrid w:val="0"/>
        <w:spacing w:before="0" w:beforeAutospacing="0" w:after="0" w:afterAutospacing="0"/>
        <w:rPr>
          <w:rFonts w:ascii="Century Gothic" w:hAnsi="Century Gothic"/>
          <w:color w:val="272727"/>
        </w:rPr>
      </w:pPr>
      <w:r w:rsidRPr="0007315F">
        <w:rPr>
          <w:rFonts w:ascii="Century Gothic" w:hAnsi="Century Gothic"/>
          <w:b/>
          <w:color w:val="272727"/>
        </w:rPr>
        <w:t>Musician</w:t>
      </w:r>
      <w:r w:rsidRPr="0007315F">
        <w:rPr>
          <w:rFonts w:ascii="Century Gothic" w:hAnsi="Century Gothic"/>
          <w:color w:val="272727"/>
        </w:rPr>
        <w:t>, was at the scene of the event in question</w:t>
      </w:r>
    </w:p>
    <w:p w14:paraId="22A81E09" w14:textId="51680A50" w:rsidR="0007315F" w:rsidRDefault="0007315F" w:rsidP="0007315F">
      <w:pPr>
        <w:pStyle w:val="NormalWeb"/>
        <w:shd w:val="clear" w:color="auto" w:fill="FFFFFF"/>
        <w:snapToGrid w:val="0"/>
        <w:spacing w:before="0" w:beforeAutospacing="0" w:after="0" w:afterAutospacing="0"/>
        <w:rPr>
          <w:rFonts w:ascii="Century Gothic" w:hAnsi="Century Gothic"/>
          <w:color w:val="272727"/>
        </w:rPr>
      </w:pPr>
    </w:p>
    <w:p w14:paraId="481BF5F6" w14:textId="77777777" w:rsidR="0007315F" w:rsidRPr="0007315F" w:rsidRDefault="0007315F" w:rsidP="0007315F">
      <w:pPr>
        <w:pStyle w:val="NormalWeb"/>
        <w:shd w:val="clear" w:color="auto" w:fill="FFFFFF"/>
        <w:snapToGrid w:val="0"/>
        <w:spacing w:before="0" w:beforeAutospacing="0" w:after="0" w:afterAutospacing="0"/>
        <w:rPr>
          <w:rFonts w:ascii="Century Gothic" w:hAnsi="Century Gothic"/>
          <w:b/>
          <w:color w:val="ED7D31" w:themeColor="accent2"/>
        </w:rPr>
      </w:pPr>
      <w:r w:rsidRPr="0007315F">
        <w:rPr>
          <w:rFonts w:ascii="Century Gothic" w:hAnsi="Century Gothic"/>
          <w:b/>
          <w:color w:val="ED7D31" w:themeColor="accent2"/>
        </w:rPr>
        <w:t>Expert</w:t>
      </w:r>
    </w:p>
    <w:p w14:paraId="4C894805" w14:textId="244CC9BF" w:rsidR="0007315F" w:rsidRPr="0007315F" w:rsidRDefault="0007315F" w:rsidP="0007315F">
      <w:pPr>
        <w:pStyle w:val="NormalWeb"/>
        <w:shd w:val="clear" w:color="auto" w:fill="FFFFFF"/>
        <w:snapToGrid w:val="0"/>
        <w:spacing w:before="0" w:beforeAutospacing="0" w:after="0" w:afterAutospacing="0"/>
        <w:rPr>
          <w:rFonts w:ascii="Century Gothic" w:hAnsi="Century Gothic"/>
          <w:color w:val="272727"/>
        </w:rPr>
      </w:pPr>
      <w:r w:rsidRPr="0007315F">
        <w:rPr>
          <w:rFonts w:ascii="Century Gothic" w:hAnsi="Century Gothic"/>
          <w:b/>
          <w:color w:val="272727"/>
        </w:rPr>
        <w:t>Old Doctor</w:t>
      </w:r>
      <w:r w:rsidRPr="0007315F">
        <w:rPr>
          <w:rFonts w:ascii="Century Gothic" w:hAnsi="Century Gothic"/>
          <w:color w:val="272727"/>
        </w:rPr>
        <w:t xml:space="preserve">, </w:t>
      </w:r>
      <w:r>
        <w:rPr>
          <w:rFonts w:ascii="Century Gothic" w:hAnsi="Century Gothic"/>
          <w:color w:val="272727"/>
        </w:rPr>
        <w:t>retired medical doctor</w:t>
      </w:r>
    </w:p>
    <w:p w14:paraId="1F607BD3" w14:textId="537B228C" w:rsidR="0007315F" w:rsidRDefault="0007315F" w:rsidP="0007315F">
      <w:pPr>
        <w:pStyle w:val="NormalWeb"/>
        <w:shd w:val="clear" w:color="auto" w:fill="FFFFFF"/>
        <w:snapToGrid w:val="0"/>
        <w:spacing w:before="0" w:beforeAutospacing="0" w:after="0" w:afterAutospacing="0"/>
        <w:rPr>
          <w:rFonts w:ascii="Century Gothic" w:hAnsi="Century Gothic"/>
          <w:color w:val="272727"/>
        </w:rPr>
      </w:pPr>
    </w:p>
    <w:p w14:paraId="35E926FB" w14:textId="77777777" w:rsidR="0007315F" w:rsidRPr="0007315F" w:rsidRDefault="0007315F" w:rsidP="0007315F">
      <w:pPr>
        <w:pStyle w:val="NormalWeb"/>
        <w:shd w:val="clear" w:color="auto" w:fill="FFFFFF"/>
        <w:snapToGrid w:val="0"/>
        <w:spacing w:before="0" w:beforeAutospacing="0" w:after="0" w:afterAutospacing="0"/>
        <w:rPr>
          <w:rFonts w:ascii="Century Gothic" w:hAnsi="Century Gothic"/>
          <w:color w:val="272727"/>
        </w:rPr>
      </w:pPr>
    </w:p>
    <w:p w14:paraId="3B9316A9" w14:textId="43414378" w:rsidR="0007315F" w:rsidRPr="0007315F" w:rsidRDefault="0007315F" w:rsidP="0007315F">
      <w:pPr>
        <w:pStyle w:val="NormalWeb"/>
        <w:shd w:val="clear" w:color="auto" w:fill="FFFFFF"/>
        <w:snapToGrid w:val="0"/>
        <w:spacing w:before="0" w:beforeAutospacing="0" w:after="0" w:afterAutospacing="0"/>
        <w:rPr>
          <w:rFonts w:ascii="Century Gothic" w:hAnsi="Century Gothic"/>
          <w:b/>
          <w:color w:val="ED7D31" w:themeColor="accent2"/>
        </w:rPr>
      </w:pPr>
      <w:r w:rsidRPr="0007315F">
        <w:rPr>
          <w:rFonts w:ascii="Century Gothic" w:hAnsi="Century Gothic"/>
          <w:b/>
          <w:color w:val="ED7D31" w:themeColor="accent2"/>
        </w:rPr>
        <w:t>Exhibits</w:t>
      </w:r>
    </w:p>
    <w:p w14:paraId="7B5F79AA" w14:textId="6CD7A6DD" w:rsidR="0007315F" w:rsidRPr="002941D8" w:rsidRDefault="0007315F" w:rsidP="0007315F">
      <w:pPr>
        <w:tabs>
          <w:tab w:val="left" w:pos="540"/>
          <w:tab w:val="right" w:leader="dot" w:pos="9000"/>
        </w:tabs>
        <w:ind w:left="360"/>
        <w:rPr>
          <w:rFonts w:ascii="Century Gothic" w:hAnsi="Century Gothic"/>
        </w:rPr>
      </w:pPr>
      <w:r w:rsidRPr="002941D8">
        <w:rPr>
          <w:rFonts w:ascii="Century Gothic" w:hAnsi="Century Gothic"/>
        </w:rPr>
        <w:t>Exhibit A - ORS-30.020 (Wrongful Death)</w:t>
      </w:r>
    </w:p>
    <w:p w14:paraId="18CB6F56" w14:textId="28295B2E" w:rsidR="0007315F" w:rsidRPr="002941D8" w:rsidRDefault="0007315F" w:rsidP="0007315F">
      <w:pPr>
        <w:tabs>
          <w:tab w:val="left" w:pos="540"/>
          <w:tab w:val="right" w:leader="dot" w:pos="9000"/>
        </w:tabs>
        <w:ind w:left="360"/>
        <w:rPr>
          <w:rFonts w:ascii="Century Gothic" w:hAnsi="Century Gothic"/>
        </w:rPr>
      </w:pPr>
      <w:r w:rsidRPr="002941D8">
        <w:rPr>
          <w:rFonts w:ascii="Century Gothic" w:hAnsi="Century Gothic"/>
        </w:rPr>
        <w:t>Exhibit B - Handicapper Guidelines</w:t>
      </w:r>
    </w:p>
    <w:p w14:paraId="4F7B0464" w14:textId="559BC6F5" w:rsidR="0007315F" w:rsidRPr="002941D8" w:rsidRDefault="0007315F" w:rsidP="0007315F">
      <w:pPr>
        <w:tabs>
          <w:tab w:val="left" w:pos="540"/>
          <w:tab w:val="right" w:leader="dot" w:pos="9000"/>
        </w:tabs>
        <w:ind w:left="360"/>
        <w:rPr>
          <w:rFonts w:ascii="Century Gothic" w:hAnsi="Century Gothic"/>
        </w:rPr>
      </w:pPr>
      <w:r w:rsidRPr="002941D8">
        <w:rPr>
          <w:rFonts w:ascii="Century Gothic" w:hAnsi="Century Gothic"/>
        </w:rPr>
        <w:t>Exhibit C - The Declaration of Independence (excerpt)</w:t>
      </w:r>
    </w:p>
    <w:p w14:paraId="3D645B7A" w14:textId="542C7746" w:rsidR="0007315F" w:rsidRPr="002941D8" w:rsidRDefault="0007315F" w:rsidP="0007315F">
      <w:pPr>
        <w:tabs>
          <w:tab w:val="left" w:pos="540"/>
          <w:tab w:val="right" w:leader="dot" w:pos="9000"/>
        </w:tabs>
        <w:ind w:left="360"/>
        <w:rPr>
          <w:rFonts w:ascii="Century Gothic" w:hAnsi="Century Gothic"/>
        </w:rPr>
      </w:pPr>
      <w:r w:rsidRPr="002941D8">
        <w:rPr>
          <w:rFonts w:ascii="Century Gothic" w:hAnsi="Century Gothic"/>
        </w:rPr>
        <w:t>Exhibit D - The Bill of Rights (simplified version)</w:t>
      </w:r>
    </w:p>
    <w:p w14:paraId="4E16276B" w14:textId="48E8A334" w:rsidR="0007315F" w:rsidRPr="002941D8" w:rsidRDefault="0007315F" w:rsidP="0007315F">
      <w:pPr>
        <w:tabs>
          <w:tab w:val="left" w:pos="540"/>
          <w:tab w:val="right" w:leader="dot" w:pos="9000"/>
        </w:tabs>
        <w:ind w:left="360"/>
        <w:rPr>
          <w:rFonts w:ascii="Century Gothic" w:hAnsi="Century Gothic"/>
        </w:rPr>
      </w:pPr>
      <w:r w:rsidRPr="002941D8">
        <w:rPr>
          <w:rFonts w:ascii="Century Gothic" w:hAnsi="Century Gothic"/>
        </w:rPr>
        <w:t>Exhibit E - Crime Scene Drawing</w:t>
      </w:r>
    </w:p>
    <w:p w14:paraId="42F31461" w14:textId="1FC9D583" w:rsidR="0007315F" w:rsidRPr="002941D8" w:rsidRDefault="0007315F" w:rsidP="0007315F">
      <w:pPr>
        <w:tabs>
          <w:tab w:val="left" w:pos="540"/>
          <w:tab w:val="right" w:leader="dot" w:pos="9000"/>
        </w:tabs>
        <w:ind w:left="360"/>
        <w:rPr>
          <w:rFonts w:ascii="Century Gothic" w:hAnsi="Century Gothic"/>
        </w:rPr>
      </w:pPr>
      <w:r w:rsidRPr="002941D8">
        <w:rPr>
          <w:rFonts w:ascii="Century Gothic" w:hAnsi="Century Gothic"/>
        </w:rPr>
        <w:t>Exhibit F - 1990 Americans With Disabilities Act (excerpt)</w:t>
      </w:r>
    </w:p>
    <w:p w14:paraId="0261A548" w14:textId="1D10D158" w:rsidR="0007315F" w:rsidRPr="002941D8" w:rsidRDefault="0007315F" w:rsidP="0007315F">
      <w:pPr>
        <w:tabs>
          <w:tab w:val="left" w:pos="540"/>
          <w:tab w:val="right" w:leader="dot" w:pos="9000"/>
        </w:tabs>
        <w:ind w:left="360"/>
        <w:rPr>
          <w:rFonts w:ascii="Century Gothic" w:hAnsi="Century Gothic"/>
        </w:rPr>
      </w:pPr>
      <w:r w:rsidRPr="002941D8">
        <w:rPr>
          <w:rFonts w:ascii="Century Gothic" w:hAnsi="Century Gothic"/>
        </w:rPr>
        <w:t xml:space="preserve">Exhibit </w:t>
      </w:r>
      <w:r>
        <w:rPr>
          <w:rFonts w:ascii="Century Gothic" w:hAnsi="Century Gothic"/>
        </w:rPr>
        <w:t>G</w:t>
      </w:r>
      <w:r w:rsidRPr="002941D8">
        <w:rPr>
          <w:rFonts w:ascii="Century Gothic" w:hAnsi="Century Gothic"/>
        </w:rPr>
        <w:t xml:space="preserve"> - Constitutional Amendments 211, 212, 213</w:t>
      </w:r>
    </w:p>
    <w:p w14:paraId="770E7F0A" w14:textId="293BCCC6" w:rsidR="0007315F" w:rsidRPr="002941D8" w:rsidRDefault="0007315F" w:rsidP="0007315F">
      <w:pPr>
        <w:tabs>
          <w:tab w:val="left" w:pos="540"/>
          <w:tab w:val="right" w:leader="dot" w:pos="9000"/>
        </w:tabs>
        <w:ind w:left="360"/>
        <w:rPr>
          <w:rFonts w:ascii="Century Gothic" w:hAnsi="Century Gothic"/>
        </w:rPr>
      </w:pPr>
      <w:r w:rsidRPr="002941D8">
        <w:rPr>
          <w:rFonts w:ascii="Century Gothic" w:hAnsi="Century Gothic"/>
        </w:rPr>
        <w:t xml:space="preserve">Exhibit </w:t>
      </w:r>
      <w:r>
        <w:rPr>
          <w:rFonts w:ascii="Century Gothic" w:hAnsi="Century Gothic"/>
        </w:rPr>
        <w:t>H</w:t>
      </w:r>
      <w:r w:rsidRPr="002941D8">
        <w:rPr>
          <w:rFonts w:ascii="Century Gothic" w:hAnsi="Century Gothic"/>
        </w:rPr>
        <w:t xml:space="preserve"> - Constitutional Amendment 214</w:t>
      </w:r>
    </w:p>
    <w:p w14:paraId="4E18C1A2" w14:textId="022C9235" w:rsidR="00E53389" w:rsidRPr="0007315F" w:rsidRDefault="0007315F" w:rsidP="0007315F">
      <w:pPr>
        <w:pStyle w:val="NormalWeb"/>
        <w:shd w:val="clear" w:color="auto" w:fill="FFFFFF"/>
        <w:spacing w:before="0" w:beforeAutospacing="0" w:after="120" w:afterAutospacing="0"/>
        <w:ind w:firstLine="360"/>
        <w:rPr>
          <w:rFonts w:ascii="Century Gothic" w:hAnsi="Century Gothic"/>
          <w:color w:val="272727"/>
        </w:rPr>
      </w:pPr>
      <w:r w:rsidRPr="002941D8">
        <w:rPr>
          <w:rFonts w:ascii="Century Gothic" w:hAnsi="Century Gothic"/>
        </w:rPr>
        <w:t xml:space="preserve">Exhibit </w:t>
      </w:r>
      <w:r>
        <w:rPr>
          <w:rFonts w:ascii="Century Gothic" w:hAnsi="Century Gothic"/>
        </w:rPr>
        <w:t>I</w:t>
      </w:r>
      <w:r w:rsidRPr="002941D8">
        <w:rPr>
          <w:rFonts w:ascii="Century Gothic" w:hAnsi="Century Gothic"/>
        </w:rPr>
        <w:t xml:space="preserve"> - Constitutional Amendment 215</w:t>
      </w:r>
    </w:p>
    <w:p w14:paraId="12D48F84" w14:textId="6C91A474" w:rsidR="00D45B96" w:rsidRDefault="00D45B96">
      <w:pPr>
        <w:rPr>
          <w:rFonts w:ascii="Century Gothic" w:hAnsi="Century Gothic"/>
          <w:color w:val="272727"/>
        </w:rPr>
      </w:pPr>
      <w:r>
        <w:rPr>
          <w:rFonts w:ascii="Century Gothic" w:hAnsi="Century Gothic"/>
          <w:color w:val="272727"/>
        </w:rPr>
        <w:br w:type="page"/>
      </w:r>
    </w:p>
    <w:p w14:paraId="09557A08" w14:textId="329A67F8" w:rsidR="0007315F" w:rsidRPr="00257DD1" w:rsidRDefault="0007315F" w:rsidP="0007315F">
      <w:pPr>
        <w:jc w:val="center"/>
        <w:rPr>
          <w:rFonts w:ascii="Arial" w:hAnsi="Arial" w:cs="Arial"/>
          <w:b/>
          <w:sz w:val="32"/>
          <w:szCs w:val="32"/>
        </w:rPr>
      </w:pPr>
      <w:r w:rsidRPr="00257DD1">
        <w:rPr>
          <w:rFonts w:ascii="Arial" w:hAnsi="Arial" w:cs="Arial"/>
          <w:b/>
          <w:sz w:val="32"/>
          <w:szCs w:val="32"/>
        </w:rPr>
        <w:lastRenderedPageBreak/>
        <w:t xml:space="preserve">In the District Court of the State of Oregon for </w:t>
      </w:r>
      <w:r>
        <w:rPr>
          <w:rFonts w:ascii="Arial" w:hAnsi="Arial" w:cs="Arial"/>
          <w:b/>
          <w:sz w:val="32"/>
          <w:szCs w:val="32"/>
        </w:rPr>
        <w:t>Chinook</w:t>
      </w:r>
      <w:r w:rsidRPr="00257DD1">
        <w:rPr>
          <w:rFonts w:ascii="Arial" w:hAnsi="Arial" w:cs="Arial"/>
          <w:b/>
          <w:sz w:val="32"/>
          <w:szCs w:val="32"/>
        </w:rPr>
        <w:t xml:space="preserve"> County</w:t>
      </w:r>
    </w:p>
    <w:p w14:paraId="2F37408D" w14:textId="77777777" w:rsidR="0007315F" w:rsidRPr="00257DD1" w:rsidRDefault="0007315F" w:rsidP="0007315F">
      <w:pPr>
        <w:rPr>
          <w:rFonts w:ascii="Arial" w:hAnsi="Arial" w:cs="Arial"/>
        </w:rPr>
      </w:pPr>
    </w:p>
    <w:p w14:paraId="75B42B2D" w14:textId="77777777" w:rsidR="0007315F" w:rsidRPr="0007315F" w:rsidRDefault="0007315F" w:rsidP="0007315F">
      <w:pPr>
        <w:rPr>
          <w:rFonts w:ascii="Century Gothic" w:hAnsi="Century Gothic" w:cs="Arial"/>
        </w:rPr>
      </w:pPr>
      <w:r w:rsidRPr="0007315F">
        <w:rPr>
          <w:rFonts w:ascii="Century Gothic" w:hAnsi="Century Gothic" w:cs="Arial"/>
          <w:noProof/>
        </w:rPr>
        <mc:AlternateContent>
          <mc:Choice Requires="wps">
            <w:drawing>
              <wp:anchor distT="0" distB="0" distL="114300" distR="114300" simplePos="0" relativeHeight="251659264" behindDoc="0" locked="0" layoutInCell="1" allowOverlap="1" wp14:anchorId="192D724B" wp14:editId="7F866C7A">
                <wp:simplePos x="0" y="0"/>
                <wp:positionH relativeFrom="column">
                  <wp:posOffset>3713480</wp:posOffset>
                </wp:positionH>
                <wp:positionV relativeFrom="paragraph">
                  <wp:posOffset>105410</wp:posOffset>
                </wp:positionV>
                <wp:extent cx="0" cy="155448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54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9D7A2"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4pt,8.3pt" to="292.4pt,13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">
                <o:lock v:ext="edit" shapetype="f"/>
              </v:line>
            </w:pict>
          </mc:Fallback>
        </mc:AlternateContent>
      </w:r>
      <w:r w:rsidRPr="0007315F">
        <w:rPr>
          <w:rFonts w:ascii="Century Gothic" w:hAnsi="Century Gothic" w:cs="Arial"/>
        </w:rPr>
        <w:t>HAZEL and GEORGE BERGERON</w:t>
      </w:r>
    </w:p>
    <w:p w14:paraId="1BE941E7" w14:textId="77777777" w:rsidR="0007315F" w:rsidRPr="0007315F" w:rsidRDefault="0007315F" w:rsidP="0007315F">
      <w:pPr>
        <w:rPr>
          <w:rFonts w:ascii="Century Gothic" w:hAnsi="Century Gothic" w:cs="Arial"/>
        </w:rPr>
      </w:pP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t>Plaintiffs,</w:t>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t>Case No. 00201903</w:t>
      </w:r>
    </w:p>
    <w:p w14:paraId="5E920BC4" w14:textId="77777777" w:rsidR="0007315F" w:rsidRPr="0007315F" w:rsidRDefault="0007315F" w:rsidP="0007315F">
      <w:pPr>
        <w:rPr>
          <w:rFonts w:ascii="Century Gothic" w:hAnsi="Century Gothic" w:cs="Arial"/>
        </w:rPr>
      </w:pPr>
    </w:p>
    <w:p w14:paraId="23DA37AB" w14:textId="77777777" w:rsidR="0007315F" w:rsidRPr="0007315F" w:rsidRDefault="0007315F" w:rsidP="0007315F">
      <w:pPr>
        <w:rPr>
          <w:rFonts w:ascii="Century Gothic" w:hAnsi="Century Gothic" w:cs="Arial"/>
          <w:b/>
        </w:rPr>
      </w:pP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t>v.</w:t>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b/>
        </w:rPr>
        <w:t>COMPLAINT</w:t>
      </w:r>
    </w:p>
    <w:p w14:paraId="05967052" w14:textId="77777777" w:rsidR="0007315F" w:rsidRPr="0007315F" w:rsidRDefault="0007315F" w:rsidP="0007315F">
      <w:pPr>
        <w:rPr>
          <w:rFonts w:ascii="Century Gothic" w:hAnsi="Century Gothic" w:cs="Arial"/>
        </w:rPr>
      </w:pP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t>(Wrongful Death)</w:t>
      </w:r>
    </w:p>
    <w:p w14:paraId="775F9B0E" w14:textId="77777777" w:rsidR="0007315F" w:rsidRPr="0007315F" w:rsidRDefault="0007315F" w:rsidP="0007315F">
      <w:pPr>
        <w:rPr>
          <w:rFonts w:ascii="Century Gothic" w:hAnsi="Century Gothic" w:cs="Arial"/>
        </w:rPr>
      </w:pPr>
    </w:p>
    <w:p w14:paraId="29CC5ACE" w14:textId="68936FC1" w:rsidR="0007315F" w:rsidRPr="0007315F" w:rsidRDefault="0007315F" w:rsidP="0007315F">
      <w:pPr>
        <w:rPr>
          <w:rFonts w:ascii="Century Gothic" w:hAnsi="Century Gothic" w:cs="Arial"/>
        </w:rPr>
      </w:pPr>
      <w:r w:rsidRPr="0007315F">
        <w:rPr>
          <w:rFonts w:ascii="Century Gothic" w:hAnsi="Century Gothic" w:cs="Arial"/>
        </w:rPr>
        <w:t>DIANA MOON GLAMPERS,</w:t>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t>ORS</w:t>
      </w:r>
      <w:r w:rsidRPr="0007315F">
        <w:rPr>
          <w:rFonts w:ascii="Century Gothic" w:hAnsi="Century Gothic" w:cs="Arial"/>
        </w:rPr>
        <w:tab/>
        <w:t>30.020</w:t>
      </w:r>
    </w:p>
    <w:p w14:paraId="1FC447E9" w14:textId="77777777" w:rsidR="0007315F" w:rsidRPr="0007315F" w:rsidRDefault="0007315F" w:rsidP="0007315F">
      <w:pPr>
        <w:rPr>
          <w:rFonts w:ascii="Century Gothic" w:hAnsi="Century Gothic" w:cs="Arial"/>
        </w:rPr>
      </w:pP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t>Defendant</w:t>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p>
    <w:p w14:paraId="48077C87" w14:textId="77777777" w:rsidR="0007315F" w:rsidRPr="0007315F" w:rsidRDefault="0007315F" w:rsidP="0007315F">
      <w:pPr>
        <w:rPr>
          <w:rFonts w:ascii="Century Gothic" w:hAnsi="Century Gothic" w:cs="Arial"/>
        </w:rPr>
      </w:pP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p>
    <w:p w14:paraId="62411A70" w14:textId="77777777" w:rsidR="0007315F" w:rsidRPr="0007315F" w:rsidRDefault="0007315F" w:rsidP="0007315F">
      <w:pPr>
        <w:rPr>
          <w:rFonts w:ascii="Century Gothic" w:hAnsi="Century Gothic" w:cs="Arial"/>
        </w:rPr>
      </w:pPr>
    </w:p>
    <w:p w14:paraId="76A01AE4" w14:textId="77777777" w:rsidR="0007315F" w:rsidRDefault="0007315F" w:rsidP="0007315F">
      <w:pPr>
        <w:spacing w:after="120"/>
        <w:rPr>
          <w:rFonts w:ascii="Arial" w:hAnsi="Arial" w:cs="Arial"/>
          <w:sz w:val="22"/>
        </w:rPr>
      </w:pPr>
      <w:r w:rsidRPr="00257DD1">
        <w:rPr>
          <w:rFonts w:ascii="Arial" w:hAnsi="Arial" w:cs="Arial"/>
          <w:sz w:val="22"/>
        </w:rPr>
        <w:tab/>
      </w:r>
      <w:r w:rsidRPr="00257DD1">
        <w:rPr>
          <w:rFonts w:ascii="Arial" w:hAnsi="Arial" w:cs="Arial"/>
          <w:sz w:val="22"/>
        </w:rPr>
        <w:tab/>
      </w:r>
    </w:p>
    <w:p w14:paraId="7734A5B8" w14:textId="77777777" w:rsidR="0007315F" w:rsidRDefault="0007315F" w:rsidP="0007315F">
      <w:pPr>
        <w:pStyle w:val="SRPleadngL1"/>
        <w:keepNext w:val="0"/>
        <w:keepLines w:val="0"/>
        <w:numPr>
          <w:ilvl w:val="0"/>
          <w:numId w:val="0"/>
        </w:numPr>
        <w:snapToGrid w:val="0"/>
        <w:spacing w:after="0" w:line="360" w:lineRule="auto"/>
        <w:rPr>
          <w:szCs w:val="24"/>
        </w:rPr>
      </w:pPr>
      <w:r>
        <w:rPr>
          <w:szCs w:val="24"/>
        </w:rPr>
        <w:t>introduction</w:t>
      </w:r>
    </w:p>
    <w:p w14:paraId="39C67EA7" w14:textId="77777777" w:rsidR="0007315F" w:rsidRPr="00D77D1C" w:rsidRDefault="0007315F" w:rsidP="0007315F">
      <w:pPr>
        <w:pStyle w:val="SRPleadngL2"/>
        <w:keepNext w:val="0"/>
        <w:keepLines w:val="0"/>
        <w:numPr>
          <w:ilvl w:val="0"/>
          <w:numId w:val="4"/>
        </w:numPr>
        <w:snapToGrid w:val="0"/>
        <w:spacing w:after="0" w:line="360" w:lineRule="auto"/>
        <w:ind w:left="0" w:firstLine="720"/>
      </w:pPr>
      <w:r w:rsidRPr="001D6513">
        <w:rPr>
          <w:b w:val="0"/>
          <w:szCs w:val="24"/>
        </w:rPr>
        <w:t>Plaintiff</w:t>
      </w:r>
      <w:r>
        <w:rPr>
          <w:b w:val="0"/>
          <w:szCs w:val="24"/>
        </w:rPr>
        <w:t xml:space="preserve">s George and Hazel Bergeron </w:t>
      </w:r>
      <w:r w:rsidRPr="001D6513">
        <w:rPr>
          <w:b w:val="0"/>
          <w:szCs w:val="24"/>
        </w:rPr>
        <w:t>(“</w:t>
      </w:r>
      <w:r>
        <w:rPr>
          <w:b w:val="0"/>
          <w:szCs w:val="24"/>
        </w:rPr>
        <w:t>Plaintiffs</w:t>
      </w:r>
      <w:r w:rsidRPr="001D6513">
        <w:rPr>
          <w:b w:val="0"/>
          <w:szCs w:val="24"/>
        </w:rPr>
        <w:t xml:space="preserve">”) </w:t>
      </w:r>
      <w:r>
        <w:rPr>
          <w:b w:val="0"/>
          <w:szCs w:val="24"/>
        </w:rPr>
        <w:t>bring this action against Defendant Diana Moon Glampers (“Defendant”).</w:t>
      </w:r>
      <w:r>
        <w:t xml:space="preserve">  </w:t>
      </w:r>
      <w:r w:rsidRPr="00D77D1C">
        <w:rPr>
          <w:b w:val="0"/>
          <w:szCs w:val="24"/>
        </w:rPr>
        <w:t>Plaintiff</w:t>
      </w:r>
      <w:r>
        <w:rPr>
          <w:b w:val="0"/>
          <w:szCs w:val="24"/>
        </w:rPr>
        <w:t>s</w:t>
      </w:r>
      <w:r w:rsidRPr="00D77D1C">
        <w:rPr>
          <w:b w:val="0"/>
          <w:szCs w:val="24"/>
        </w:rPr>
        <w:t xml:space="preserve"> </w:t>
      </w:r>
      <w:r>
        <w:rPr>
          <w:b w:val="0"/>
          <w:szCs w:val="24"/>
        </w:rPr>
        <w:t>are the parents of the deceased Harrison Bergeron.</w:t>
      </w:r>
      <w:r w:rsidRPr="00D77D1C">
        <w:rPr>
          <w:b w:val="0"/>
          <w:szCs w:val="24"/>
        </w:rPr>
        <w:t xml:space="preserve">  Defendant is </w:t>
      </w:r>
      <w:r>
        <w:rPr>
          <w:b w:val="0"/>
          <w:szCs w:val="24"/>
        </w:rPr>
        <w:t>the General Handicapper</w:t>
      </w:r>
      <w:r w:rsidRPr="00D77D1C">
        <w:rPr>
          <w:b w:val="0"/>
          <w:szCs w:val="24"/>
        </w:rPr>
        <w:t xml:space="preserve">.  </w:t>
      </w:r>
    </w:p>
    <w:p w14:paraId="0EF59B6C" w14:textId="77777777" w:rsidR="0007315F" w:rsidRPr="001D6513" w:rsidRDefault="0007315F" w:rsidP="0007315F">
      <w:pPr>
        <w:pStyle w:val="SRPleadngL2"/>
        <w:keepNext w:val="0"/>
        <w:keepLines w:val="0"/>
        <w:numPr>
          <w:ilvl w:val="0"/>
          <w:numId w:val="4"/>
        </w:numPr>
        <w:snapToGrid w:val="0"/>
        <w:spacing w:after="0" w:line="360" w:lineRule="auto"/>
        <w:ind w:left="0" w:firstLine="720"/>
      </w:pPr>
      <w:r>
        <w:rPr>
          <w:b w:val="0"/>
          <w:szCs w:val="24"/>
        </w:rPr>
        <w:t>Defendant, in view of multiple eye witnesses, shot and killed Harrison Bergeron (“Bergeron”) and his dance partner, Ballerina (“Ballerina”)</w:t>
      </w:r>
      <w:r w:rsidRPr="00403AD7">
        <w:rPr>
          <w:b w:val="0"/>
          <w:szCs w:val="24"/>
        </w:rPr>
        <w:t>.</w:t>
      </w:r>
    </w:p>
    <w:p w14:paraId="589D49F4" w14:textId="77777777" w:rsidR="0007315F" w:rsidRDefault="0007315F" w:rsidP="0007315F">
      <w:pPr>
        <w:pStyle w:val="SRPleadngL1"/>
        <w:keepNext w:val="0"/>
        <w:keepLines w:val="0"/>
        <w:numPr>
          <w:ilvl w:val="0"/>
          <w:numId w:val="0"/>
        </w:numPr>
        <w:snapToGrid w:val="0"/>
        <w:spacing w:after="0" w:line="360" w:lineRule="auto"/>
        <w:rPr>
          <w:szCs w:val="24"/>
        </w:rPr>
      </w:pPr>
    </w:p>
    <w:p w14:paraId="7F582E09" w14:textId="56FD907F" w:rsidR="0007315F" w:rsidRDefault="0007315F" w:rsidP="0007315F">
      <w:pPr>
        <w:pStyle w:val="SRPleadngL1"/>
        <w:keepNext w:val="0"/>
        <w:keepLines w:val="0"/>
        <w:numPr>
          <w:ilvl w:val="0"/>
          <w:numId w:val="0"/>
        </w:numPr>
        <w:snapToGrid w:val="0"/>
        <w:spacing w:after="0" w:line="360" w:lineRule="auto"/>
        <w:rPr>
          <w:szCs w:val="24"/>
        </w:rPr>
      </w:pPr>
      <w:r>
        <w:rPr>
          <w:szCs w:val="24"/>
        </w:rPr>
        <w:t>parties AND VENUE</w:t>
      </w:r>
    </w:p>
    <w:p w14:paraId="74EB0B20" w14:textId="70C2B5F1" w:rsidR="0007315F" w:rsidRDefault="0007315F" w:rsidP="0007315F">
      <w:pPr>
        <w:pStyle w:val="SRPleadngL2"/>
        <w:keepNext w:val="0"/>
        <w:keepLines w:val="0"/>
        <w:numPr>
          <w:ilvl w:val="0"/>
          <w:numId w:val="4"/>
        </w:numPr>
        <w:snapToGrid w:val="0"/>
        <w:spacing w:after="0" w:line="360" w:lineRule="auto"/>
        <w:ind w:left="0" w:firstLine="720"/>
        <w:rPr>
          <w:b w:val="0"/>
          <w:szCs w:val="24"/>
        </w:rPr>
      </w:pPr>
      <w:r>
        <w:rPr>
          <w:b w:val="0"/>
          <w:szCs w:val="24"/>
        </w:rPr>
        <w:t xml:space="preserve">Plaintiffs are individuals who reside in </w:t>
      </w:r>
      <w:r w:rsidR="00F653E7">
        <w:rPr>
          <w:b w:val="0"/>
          <w:szCs w:val="24"/>
        </w:rPr>
        <w:t>Chinook</w:t>
      </w:r>
      <w:r>
        <w:rPr>
          <w:b w:val="0"/>
          <w:szCs w:val="24"/>
        </w:rPr>
        <w:t xml:space="preserve"> County, Oregon.</w:t>
      </w:r>
    </w:p>
    <w:p w14:paraId="7816AE34" w14:textId="77777777" w:rsidR="0007315F" w:rsidRDefault="0007315F" w:rsidP="0007315F">
      <w:pPr>
        <w:pStyle w:val="SRPleadngL2"/>
        <w:keepNext w:val="0"/>
        <w:keepLines w:val="0"/>
        <w:numPr>
          <w:ilvl w:val="0"/>
          <w:numId w:val="4"/>
        </w:numPr>
        <w:snapToGrid w:val="0"/>
        <w:spacing w:after="0" w:line="360" w:lineRule="auto"/>
        <w:ind w:left="0" w:firstLine="720"/>
        <w:rPr>
          <w:b w:val="0"/>
          <w:szCs w:val="24"/>
        </w:rPr>
      </w:pPr>
      <w:r w:rsidRPr="001D6513">
        <w:rPr>
          <w:b w:val="0"/>
          <w:szCs w:val="24"/>
        </w:rPr>
        <w:t xml:space="preserve">Defendant </w:t>
      </w:r>
      <w:r>
        <w:rPr>
          <w:b w:val="0"/>
          <w:szCs w:val="24"/>
        </w:rPr>
        <w:t>is the General Handicapper of the United States of America, a federally appointed position.</w:t>
      </w:r>
    </w:p>
    <w:p w14:paraId="1925EA2B" w14:textId="44EDE4E4" w:rsidR="0007315F" w:rsidRPr="007B40EF" w:rsidRDefault="0007315F" w:rsidP="0007315F">
      <w:pPr>
        <w:pStyle w:val="SRPleadngL2"/>
        <w:keepNext w:val="0"/>
        <w:keepLines w:val="0"/>
        <w:numPr>
          <w:ilvl w:val="0"/>
          <w:numId w:val="4"/>
        </w:numPr>
        <w:snapToGrid w:val="0"/>
        <w:spacing w:after="0" w:line="360" w:lineRule="auto"/>
        <w:ind w:left="0" w:firstLine="720"/>
        <w:rPr>
          <w:b w:val="0"/>
          <w:szCs w:val="24"/>
        </w:rPr>
      </w:pPr>
      <w:r>
        <w:rPr>
          <w:b w:val="0"/>
          <w:szCs w:val="24"/>
        </w:rPr>
        <w:t xml:space="preserve">Venue is proper in this Court because plaintiffs live in </w:t>
      </w:r>
      <w:r w:rsidR="00F653E7">
        <w:rPr>
          <w:b w:val="0"/>
          <w:szCs w:val="24"/>
        </w:rPr>
        <w:t>Chinook</w:t>
      </w:r>
      <w:r>
        <w:rPr>
          <w:b w:val="0"/>
          <w:szCs w:val="24"/>
        </w:rPr>
        <w:t xml:space="preserve"> County and their son, Bergeron is from </w:t>
      </w:r>
      <w:r w:rsidR="00F653E7">
        <w:rPr>
          <w:b w:val="0"/>
          <w:szCs w:val="24"/>
        </w:rPr>
        <w:t>Chinook</w:t>
      </w:r>
      <w:r>
        <w:rPr>
          <w:b w:val="0"/>
          <w:szCs w:val="24"/>
        </w:rPr>
        <w:t xml:space="preserve"> County.</w:t>
      </w:r>
    </w:p>
    <w:p w14:paraId="7AB0B92C" w14:textId="77777777" w:rsidR="0007315F" w:rsidRDefault="0007315F" w:rsidP="0007315F">
      <w:pPr>
        <w:pStyle w:val="SRPleadngL1"/>
        <w:keepLines w:val="0"/>
        <w:numPr>
          <w:ilvl w:val="0"/>
          <w:numId w:val="0"/>
        </w:numPr>
        <w:snapToGrid w:val="0"/>
        <w:spacing w:after="0" w:line="360" w:lineRule="auto"/>
        <w:rPr>
          <w:szCs w:val="24"/>
        </w:rPr>
      </w:pPr>
    </w:p>
    <w:p w14:paraId="5E952F0A" w14:textId="252AEC1C" w:rsidR="0007315F" w:rsidRDefault="0007315F" w:rsidP="0007315F">
      <w:pPr>
        <w:pStyle w:val="SRPleadngL1"/>
        <w:keepLines w:val="0"/>
        <w:numPr>
          <w:ilvl w:val="0"/>
          <w:numId w:val="0"/>
        </w:numPr>
        <w:snapToGrid w:val="0"/>
        <w:spacing w:after="0" w:line="360" w:lineRule="auto"/>
        <w:rPr>
          <w:szCs w:val="24"/>
        </w:rPr>
      </w:pPr>
      <w:r>
        <w:rPr>
          <w:szCs w:val="24"/>
        </w:rPr>
        <w:t>factS</w:t>
      </w:r>
    </w:p>
    <w:p w14:paraId="1C3A6E0C" w14:textId="77777777" w:rsidR="0007315F" w:rsidRDefault="0007315F" w:rsidP="0007315F">
      <w:pPr>
        <w:pStyle w:val="SRPleadngL2"/>
        <w:keepNext w:val="0"/>
        <w:keepLines w:val="0"/>
        <w:numPr>
          <w:ilvl w:val="0"/>
          <w:numId w:val="4"/>
        </w:numPr>
        <w:snapToGrid w:val="0"/>
        <w:spacing w:after="0" w:line="360" w:lineRule="auto"/>
        <w:ind w:left="0" w:firstLine="720"/>
        <w:rPr>
          <w:b w:val="0"/>
          <w:szCs w:val="24"/>
        </w:rPr>
      </w:pPr>
      <w:r>
        <w:rPr>
          <w:b w:val="0"/>
          <w:szCs w:val="24"/>
        </w:rPr>
        <w:t xml:space="preserve">The Declaration of Independence states that all people are guaranteed life, liberty, and the pursuit of happiness. </w:t>
      </w:r>
    </w:p>
    <w:p w14:paraId="089C8CEB" w14:textId="77777777" w:rsidR="0007315F" w:rsidRDefault="0007315F" w:rsidP="0007315F">
      <w:pPr>
        <w:pStyle w:val="SRPleadngL2"/>
        <w:keepNext w:val="0"/>
        <w:keepLines w:val="0"/>
        <w:numPr>
          <w:ilvl w:val="0"/>
          <w:numId w:val="4"/>
        </w:numPr>
        <w:snapToGrid w:val="0"/>
        <w:spacing w:after="0" w:line="360" w:lineRule="auto"/>
        <w:ind w:left="0" w:firstLine="720"/>
        <w:rPr>
          <w:b w:val="0"/>
          <w:szCs w:val="24"/>
        </w:rPr>
      </w:pPr>
      <w:r>
        <w:rPr>
          <w:b w:val="0"/>
          <w:szCs w:val="24"/>
        </w:rPr>
        <w:t>The Bill of Rights (Amendments 1-8) specifically prohibit the federal government from interfering in the private lives of citizens.</w:t>
      </w:r>
    </w:p>
    <w:p w14:paraId="78D6BC94" w14:textId="77777777" w:rsidR="0007315F" w:rsidRDefault="0007315F" w:rsidP="0007315F">
      <w:pPr>
        <w:pStyle w:val="SRPleadngL2"/>
        <w:keepNext w:val="0"/>
        <w:keepLines w:val="0"/>
        <w:numPr>
          <w:ilvl w:val="0"/>
          <w:numId w:val="4"/>
        </w:numPr>
        <w:snapToGrid w:val="0"/>
        <w:spacing w:after="0" w:line="360" w:lineRule="auto"/>
        <w:ind w:left="0" w:firstLine="720"/>
        <w:rPr>
          <w:b w:val="0"/>
          <w:szCs w:val="24"/>
        </w:rPr>
      </w:pPr>
      <w:r>
        <w:rPr>
          <w:b w:val="0"/>
          <w:szCs w:val="24"/>
        </w:rPr>
        <w:t>Bergeron was removed from his home by Defendant without any charges against him.</w:t>
      </w:r>
    </w:p>
    <w:p w14:paraId="610D7638" w14:textId="77777777" w:rsidR="0007315F" w:rsidRDefault="0007315F" w:rsidP="0007315F">
      <w:pPr>
        <w:pStyle w:val="SRPleadngL2"/>
        <w:keepNext w:val="0"/>
        <w:keepLines w:val="0"/>
        <w:numPr>
          <w:ilvl w:val="0"/>
          <w:numId w:val="4"/>
        </w:numPr>
        <w:snapToGrid w:val="0"/>
        <w:spacing w:after="0" w:line="360" w:lineRule="auto"/>
        <w:ind w:left="0" w:firstLine="720"/>
        <w:rPr>
          <w:b w:val="0"/>
          <w:szCs w:val="24"/>
        </w:rPr>
      </w:pPr>
      <w:r>
        <w:rPr>
          <w:b w:val="0"/>
          <w:szCs w:val="24"/>
        </w:rPr>
        <w:t>Bergeron escaped his unlawful imprisonment and at a live broadcast of a ballet performance harmlessly began to dance.</w:t>
      </w:r>
    </w:p>
    <w:p w14:paraId="5C7D374E" w14:textId="77777777" w:rsidR="0007315F" w:rsidRDefault="0007315F" w:rsidP="0007315F">
      <w:pPr>
        <w:pStyle w:val="SRPleadngL2"/>
        <w:keepNext w:val="0"/>
        <w:keepLines w:val="0"/>
        <w:numPr>
          <w:ilvl w:val="0"/>
          <w:numId w:val="4"/>
        </w:numPr>
        <w:snapToGrid w:val="0"/>
        <w:spacing w:after="0" w:line="360" w:lineRule="auto"/>
        <w:ind w:left="0" w:firstLine="720"/>
        <w:rPr>
          <w:b w:val="0"/>
          <w:szCs w:val="24"/>
        </w:rPr>
      </w:pPr>
      <w:r>
        <w:rPr>
          <w:b w:val="0"/>
          <w:szCs w:val="24"/>
        </w:rPr>
        <w:lastRenderedPageBreak/>
        <w:t xml:space="preserve">Without cause or provocation, Defendant shot Bergeron and Ballerina with a ten-gauge shotgun. </w:t>
      </w:r>
    </w:p>
    <w:p w14:paraId="4ABF99EE" w14:textId="77777777" w:rsidR="0007315F" w:rsidRDefault="0007315F" w:rsidP="0007315F">
      <w:pPr>
        <w:pStyle w:val="SRPleadngL2"/>
        <w:keepNext w:val="0"/>
        <w:keepLines w:val="0"/>
        <w:numPr>
          <w:ilvl w:val="0"/>
          <w:numId w:val="4"/>
        </w:numPr>
        <w:snapToGrid w:val="0"/>
        <w:spacing w:after="0" w:line="360" w:lineRule="auto"/>
        <w:ind w:left="0" w:firstLine="720"/>
        <w:rPr>
          <w:b w:val="0"/>
          <w:szCs w:val="24"/>
        </w:rPr>
      </w:pPr>
      <w:r>
        <w:rPr>
          <w:b w:val="0"/>
          <w:szCs w:val="24"/>
        </w:rPr>
        <w:t xml:space="preserve">After Bergeron and Ballerina were dead, Defendant reloaded her shotgun and threatened the remaining ballerinas and musicians in the theater studio with death. </w:t>
      </w:r>
    </w:p>
    <w:p w14:paraId="33811D33" w14:textId="77777777" w:rsidR="0007315F" w:rsidRDefault="0007315F" w:rsidP="0007315F">
      <w:pPr>
        <w:pStyle w:val="SRPleadngL2"/>
        <w:keepNext w:val="0"/>
        <w:keepLines w:val="0"/>
        <w:numPr>
          <w:ilvl w:val="0"/>
          <w:numId w:val="4"/>
        </w:numPr>
        <w:snapToGrid w:val="0"/>
        <w:spacing w:after="0" w:line="360" w:lineRule="auto"/>
        <w:ind w:left="0" w:firstLine="720"/>
        <w:rPr>
          <w:b w:val="0"/>
          <w:szCs w:val="24"/>
        </w:rPr>
      </w:pPr>
      <w:r>
        <w:rPr>
          <w:b w:val="0"/>
          <w:szCs w:val="24"/>
        </w:rPr>
        <w:t xml:space="preserve">Defendant knew or should have known that killing Bergeron and Ballerina detrimentally would harm Plaintiffs by taking away their only son without cause. </w:t>
      </w:r>
    </w:p>
    <w:p w14:paraId="7B49E9EB" w14:textId="77777777" w:rsidR="0007315F" w:rsidRDefault="0007315F" w:rsidP="0007315F">
      <w:pPr>
        <w:pStyle w:val="SRPleadngL1"/>
        <w:keepNext w:val="0"/>
        <w:keepLines w:val="0"/>
        <w:numPr>
          <w:ilvl w:val="0"/>
          <w:numId w:val="0"/>
        </w:numPr>
        <w:snapToGrid w:val="0"/>
        <w:spacing w:after="0" w:line="360" w:lineRule="auto"/>
        <w:rPr>
          <w:szCs w:val="24"/>
        </w:rPr>
      </w:pPr>
    </w:p>
    <w:p w14:paraId="5D9FC5A5" w14:textId="77777777" w:rsidR="0007315F" w:rsidRDefault="0007315F" w:rsidP="0007315F">
      <w:pPr>
        <w:pStyle w:val="SRPleadngL1"/>
        <w:keepNext w:val="0"/>
        <w:keepLines w:val="0"/>
        <w:numPr>
          <w:ilvl w:val="0"/>
          <w:numId w:val="0"/>
        </w:numPr>
        <w:snapToGrid w:val="0"/>
        <w:spacing w:after="0" w:line="360" w:lineRule="auto"/>
        <w:rPr>
          <w:szCs w:val="24"/>
        </w:rPr>
      </w:pPr>
    </w:p>
    <w:p w14:paraId="556E2CB9" w14:textId="77777777" w:rsidR="0007315F" w:rsidRDefault="0007315F" w:rsidP="0007315F">
      <w:pPr>
        <w:pStyle w:val="SRPleadngL1"/>
        <w:keepNext w:val="0"/>
        <w:keepLines w:val="0"/>
        <w:numPr>
          <w:ilvl w:val="0"/>
          <w:numId w:val="0"/>
        </w:numPr>
        <w:snapToGrid w:val="0"/>
        <w:spacing w:after="0" w:line="360" w:lineRule="auto"/>
        <w:rPr>
          <w:szCs w:val="24"/>
        </w:rPr>
      </w:pPr>
      <w:r>
        <w:rPr>
          <w:szCs w:val="24"/>
        </w:rPr>
        <w:t>claim for relief</w:t>
      </w:r>
    </w:p>
    <w:p w14:paraId="7EB6909E" w14:textId="77777777" w:rsidR="0007315F" w:rsidRDefault="0007315F" w:rsidP="0007315F">
      <w:pPr>
        <w:pStyle w:val="SRPleadngL2"/>
        <w:keepNext w:val="0"/>
        <w:keepLines w:val="0"/>
        <w:numPr>
          <w:ilvl w:val="0"/>
          <w:numId w:val="0"/>
        </w:numPr>
        <w:snapToGrid w:val="0"/>
        <w:spacing w:after="0" w:line="360" w:lineRule="auto"/>
        <w:jc w:val="center"/>
        <w:rPr>
          <w:szCs w:val="24"/>
        </w:rPr>
      </w:pPr>
      <w:r>
        <w:rPr>
          <w:szCs w:val="24"/>
        </w:rPr>
        <w:t>(Wrongful Death)</w:t>
      </w:r>
    </w:p>
    <w:p w14:paraId="3CD6EE51" w14:textId="77777777" w:rsidR="0007315F" w:rsidRDefault="0007315F" w:rsidP="0007315F">
      <w:pPr>
        <w:pStyle w:val="SRPleadngL2"/>
        <w:keepNext w:val="0"/>
        <w:keepLines w:val="0"/>
        <w:numPr>
          <w:ilvl w:val="0"/>
          <w:numId w:val="4"/>
        </w:numPr>
        <w:snapToGrid w:val="0"/>
        <w:spacing w:after="0" w:line="360" w:lineRule="auto"/>
        <w:ind w:left="0" w:firstLine="720"/>
        <w:rPr>
          <w:b w:val="0"/>
          <w:szCs w:val="24"/>
        </w:rPr>
      </w:pPr>
      <w:r>
        <w:rPr>
          <w:b w:val="0"/>
          <w:szCs w:val="24"/>
        </w:rPr>
        <w:t>Plaintiffs incorporate and reallege paragraphs 1 through 12 above, each as if fully stated herein.</w:t>
      </w:r>
    </w:p>
    <w:p w14:paraId="1C816914" w14:textId="77777777" w:rsidR="0007315F" w:rsidRPr="00596225" w:rsidRDefault="0007315F" w:rsidP="0007315F">
      <w:pPr>
        <w:pStyle w:val="SRPleadngL2"/>
        <w:keepNext w:val="0"/>
        <w:keepLines w:val="0"/>
        <w:numPr>
          <w:ilvl w:val="0"/>
          <w:numId w:val="4"/>
        </w:numPr>
        <w:snapToGrid w:val="0"/>
        <w:spacing w:after="0" w:line="360" w:lineRule="auto"/>
        <w:ind w:left="0" w:firstLine="720"/>
        <w:rPr>
          <w:b w:val="0"/>
          <w:szCs w:val="24"/>
        </w:rPr>
      </w:pPr>
      <w:r w:rsidRPr="00DD1B2D">
        <w:rPr>
          <w:b w:val="0"/>
          <w:szCs w:val="24"/>
        </w:rPr>
        <w:t xml:space="preserve">Defendant’s </w:t>
      </w:r>
      <w:r>
        <w:rPr>
          <w:b w:val="0"/>
          <w:szCs w:val="24"/>
        </w:rPr>
        <w:t>action amounts to a violation of ORS 20.030 - Wrongful Death because she caused Bergeron’s death by her wrongful act</w:t>
      </w:r>
      <w:r w:rsidRPr="00DD1B2D">
        <w:rPr>
          <w:b w:val="0"/>
          <w:szCs w:val="24"/>
        </w:rPr>
        <w:t>.</w:t>
      </w:r>
    </w:p>
    <w:p w14:paraId="2BA8DAF7" w14:textId="77777777" w:rsidR="0007315F" w:rsidRPr="002364EC" w:rsidRDefault="0007315F" w:rsidP="0007315F">
      <w:pPr>
        <w:pStyle w:val="SRPleadngL2"/>
        <w:keepNext w:val="0"/>
        <w:keepLines w:val="0"/>
        <w:numPr>
          <w:ilvl w:val="0"/>
          <w:numId w:val="4"/>
        </w:numPr>
        <w:snapToGrid w:val="0"/>
        <w:spacing w:after="0" w:line="360" w:lineRule="auto"/>
        <w:ind w:left="0" w:firstLine="720"/>
        <w:rPr>
          <w:b w:val="0"/>
        </w:rPr>
      </w:pPr>
      <w:r>
        <w:rPr>
          <w:b w:val="0"/>
          <w:szCs w:val="24"/>
        </w:rPr>
        <w:t>Defendant’s conduct caused Plaintiff</w:t>
      </w:r>
      <w:r w:rsidRPr="00596225">
        <w:rPr>
          <w:szCs w:val="24"/>
        </w:rPr>
        <w:t>s</w:t>
      </w:r>
      <w:r>
        <w:rPr>
          <w:b w:val="0"/>
          <w:szCs w:val="24"/>
        </w:rPr>
        <w:t xml:space="preserve"> a special injury.  Since Defendant </w:t>
      </w:r>
      <w:r w:rsidRPr="00596225">
        <w:rPr>
          <w:b w:val="0"/>
          <w:szCs w:val="24"/>
        </w:rPr>
        <w:t xml:space="preserve">killed Bergeron, plaintiffs now must suffer the loss </w:t>
      </w:r>
      <w:r w:rsidRPr="002364EC">
        <w:rPr>
          <w:b w:val="0"/>
          <w:szCs w:val="24"/>
        </w:rPr>
        <w:t>of their son the rest of their lives.</w:t>
      </w:r>
    </w:p>
    <w:p w14:paraId="07E50023" w14:textId="77777777" w:rsidR="0007315F" w:rsidRPr="002364EC" w:rsidRDefault="0007315F" w:rsidP="0007315F">
      <w:pPr>
        <w:pStyle w:val="SRPleadngL2"/>
        <w:keepNext w:val="0"/>
        <w:keepLines w:val="0"/>
        <w:numPr>
          <w:ilvl w:val="0"/>
          <w:numId w:val="4"/>
        </w:numPr>
        <w:snapToGrid w:val="0"/>
        <w:spacing w:after="0" w:line="360" w:lineRule="auto"/>
        <w:ind w:left="0" w:firstLine="720"/>
        <w:rPr>
          <w:b w:val="0"/>
        </w:rPr>
      </w:pPr>
      <w:r w:rsidRPr="002364EC">
        <w:rPr>
          <w:b w:val="0"/>
        </w:rPr>
        <w:t>Defendant’s conduct also caused threat to the general public because of her specific life-threatening actions towards the other people at the scene, which was broadcast live.</w:t>
      </w:r>
    </w:p>
    <w:p w14:paraId="76D4A652" w14:textId="77777777" w:rsidR="0007315F" w:rsidRDefault="0007315F" w:rsidP="0007315F">
      <w:pPr>
        <w:pStyle w:val="SRPleadngL1"/>
        <w:keepNext w:val="0"/>
        <w:keepLines w:val="0"/>
        <w:numPr>
          <w:ilvl w:val="0"/>
          <w:numId w:val="0"/>
        </w:numPr>
        <w:snapToGrid w:val="0"/>
        <w:spacing w:after="0" w:line="360" w:lineRule="auto"/>
        <w:rPr>
          <w:szCs w:val="24"/>
        </w:rPr>
      </w:pPr>
    </w:p>
    <w:p w14:paraId="77430059" w14:textId="7B333712" w:rsidR="0007315F" w:rsidRDefault="0007315F" w:rsidP="0007315F">
      <w:pPr>
        <w:pStyle w:val="SRPleadngL1"/>
        <w:keepNext w:val="0"/>
        <w:keepLines w:val="0"/>
        <w:numPr>
          <w:ilvl w:val="0"/>
          <w:numId w:val="0"/>
        </w:numPr>
        <w:snapToGrid w:val="0"/>
        <w:spacing w:after="0" w:line="360" w:lineRule="auto"/>
        <w:rPr>
          <w:szCs w:val="24"/>
        </w:rPr>
      </w:pPr>
      <w:r>
        <w:rPr>
          <w:szCs w:val="24"/>
        </w:rPr>
        <w:t>prayer for relief</w:t>
      </w:r>
    </w:p>
    <w:p w14:paraId="60715B07" w14:textId="77777777" w:rsidR="0007315F" w:rsidRDefault="0007315F" w:rsidP="0007315F">
      <w:pPr>
        <w:pStyle w:val="SRPleadngL2"/>
        <w:keepNext w:val="0"/>
        <w:keepLines w:val="0"/>
        <w:numPr>
          <w:ilvl w:val="0"/>
          <w:numId w:val="0"/>
        </w:numPr>
        <w:snapToGrid w:val="0"/>
        <w:spacing w:after="0" w:line="360" w:lineRule="auto"/>
        <w:ind w:left="720" w:hanging="720"/>
        <w:rPr>
          <w:b w:val="0"/>
          <w:szCs w:val="24"/>
        </w:rPr>
      </w:pPr>
      <w:r>
        <w:rPr>
          <w:b w:val="0"/>
          <w:szCs w:val="24"/>
        </w:rPr>
        <w:t>WHEREFORE, Plaintiffs pray for relief as follows:</w:t>
      </w:r>
    </w:p>
    <w:p w14:paraId="77BE0FC1" w14:textId="77777777" w:rsidR="0007315F" w:rsidRPr="001D6513" w:rsidRDefault="0007315F" w:rsidP="0007315F">
      <w:pPr>
        <w:pStyle w:val="BodyText"/>
        <w:numPr>
          <w:ilvl w:val="0"/>
          <w:numId w:val="5"/>
        </w:numPr>
        <w:snapToGrid w:val="0"/>
        <w:spacing w:after="0" w:line="360" w:lineRule="auto"/>
        <w:ind w:left="0" w:firstLine="720"/>
      </w:pPr>
      <w:r>
        <w:t>A legislative review of the handicap laws in Oregon and their violation of the first 10 Amendments and the Declaration of Independence</w:t>
      </w:r>
      <w:r w:rsidRPr="001D6513">
        <w:t>; and</w:t>
      </w:r>
    </w:p>
    <w:p w14:paraId="516F54C0" w14:textId="77777777" w:rsidR="0007315F" w:rsidRDefault="0007315F" w:rsidP="0007315F">
      <w:pPr>
        <w:pStyle w:val="BodyText"/>
        <w:numPr>
          <w:ilvl w:val="0"/>
          <w:numId w:val="5"/>
        </w:numPr>
        <w:snapToGrid w:val="0"/>
        <w:spacing w:after="0" w:line="360" w:lineRule="auto"/>
        <w:ind w:left="0" w:firstLine="720"/>
      </w:pPr>
      <w:r>
        <w:t>Such other relief as may be just and proper.</w:t>
      </w:r>
    </w:p>
    <w:p w14:paraId="37132A7C" w14:textId="77777777" w:rsidR="0007315F" w:rsidRDefault="0007315F" w:rsidP="0007315F">
      <w:pPr>
        <w:pStyle w:val="BodyText"/>
        <w:snapToGrid w:val="0"/>
        <w:spacing w:after="0" w:line="360" w:lineRule="auto"/>
      </w:pPr>
    </w:p>
    <w:p w14:paraId="75519DA0" w14:textId="77777777" w:rsidR="0007315F" w:rsidRDefault="0007315F" w:rsidP="0007315F">
      <w:pPr>
        <w:pStyle w:val="BodyText"/>
        <w:tabs>
          <w:tab w:val="left" w:pos="4770"/>
        </w:tabs>
        <w:snapToGrid w:val="0"/>
        <w:spacing w:after="0"/>
      </w:pPr>
      <w:r>
        <w:t>DATED: October 20, 2081</w:t>
      </w:r>
      <w:r>
        <w:tab/>
        <w:t>CARLYLE, POLLARD &amp; SCHMIDT LLP</w:t>
      </w:r>
    </w:p>
    <w:p w14:paraId="5719075F" w14:textId="77777777" w:rsidR="0007315F" w:rsidRDefault="0007315F" w:rsidP="0007315F">
      <w:pPr>
        <w:pStyle w:val="BodyText"/>
        <w:tabs>
          <w:tab w:val="left" w:pos="4770"/>
        </w:tabs>
        <w:snapToGrid w:val="0"/>
        <w:spacing w:after="0"/>
      </w:pPr>
    </w:p>
    <w:p w14:paraId="763CB847" w14:textId="77777777" w:rsidR="0007315F" w:rsidRPr="00D17392" w:rsidRDefault="0007315F" w:rsidP="0007315F">
      <w:pPr>
        <w:pStyle w:val="BodyText"/>
        <w:tabs>
          <w:tab w:val="left" w:pos="4770"/>
        </w:tabs>
        <w:snapToGrid w:val="0"/>
        <w:spacing w:after="0"/>
        <w:rPr>
          <w:i/>
          <w:u w:val="single"/>
        </w:rPr>
      </w:pPr>
      <w:r>
        <w:tab/>
      </w:r>
      <w:r w:rsidRPr="00D17392">
        <w:rPr>
          <w:i/>
          <w:u w:val="single"/>
        </w:rPr>
        <w:t>s/Shannon Schmidt</w:t>
      </w:r>
      <w:r w:rsidRPr="00D17392">
        <w:rPr>
          <w:i/>
          <w:u w:val="single"/>
        </w:rPr>
        <w:tab/>
      </w:r>
      <w:r w:rsidRPr="00D17392">
        <w:rPr>
          <w:i/>
          <w:u w:val="single"/>
        </w:rPr>
        <w:tab/>
      </w:r>
      <w:r w:rsidRPr="00D17392">
        <w:rPr>
          <w:i/>
          <w:u w:val="single"/>
        </w:rPr>
        <w:tab/>
      </w:r>
      <w:r w:rsidRPr="00D17392">
        <w:rPr>
          <w:i/>
          <w:u w:val="single"/>
        </w:rPr>
        <w:tab/>
      </w:r>
    </w:p>
    <w:p w14:paraId="127663CC" w14:textId="77777777" w:rsidR="0007315F" w:rsidRDefault="0007315F" w:rsidP="0007315F">
      <w:pPr>
        <w:pStyle w:val="BodyText"/>
        <w:tabs>
          <w:tab w:val="left" w:pos="4770"/>
        </w:tabs>
        <w:snapToGrid w:val="0"/>
        <w:spacing w:after="0"/>
      </w:pPr>
      <w:r>
        <w:tab/>
        <w:t>SHANNON T. SCHMIDT, OSB No. 714520</w:t>
      </w:r>
    </w:p>
    <w:p w14:paraId="62DF4114" w14:textId="77777777" w:rsidR="0007315F" w:rsidRDefault="0007315F" w:rsidP="0007315F">
      <w:pPr>
        <w:pStyle w:val="BodyText"/>
        <w:tabs>
          <w:tab w:val="left" w:pos="4770"/>
        </w:tabs>
        <w:snapToGrid w:val="0"/>
        <w:spacing w:after="0"/>
      </w:pPr>
      <w:r>
        <w:tab/>
        <w:t>ALLAN M. BEACH, OSB No. 911149</w:t>
      </w:r>
    </w:p>
    <w:p w14:paraId="29D09068" w14:textId="77777777" w:rsidR="0007315F" w:rsidRDefault="0007315F" w:rsidP="0007315F">
      <w:pPr>
        <w:pStyle w:val="BodyText"/>
        <w:tabs>
          <w:tab w:val="left" w:pos="4770"/>
        </w:tabs>
        <w:snapToGrid w:val="0"/>
        <w:spacing w:after="0"/>
      </w:pPr>
      <w:r>
        <w:tab/>
        <w:t>Telephone: (541) 234-4000</w:t>
      </w:r>
    </w:p>
    <w:p w14:paraId="4140AE16" w14:textId="77777777" w:rsidR="0007315F" w:rsidRDefault="0007315F" w:rsidP="0007315F">
      <w:pPr>
        <w:pStyle w:val="BodyText"/>
        <w:tabs>
          <w:tab w:val="left" w:pos="4770"/>
        </w:tabs>
        <w:snapToGrid w:val="0"/>
        <w:spacing w:after="0"/>
      </w:pPr>
      <w:r>
        <w:tab/>
        <w:t>Attorneys for Plaintiffs</w:t>
      </w:r>
    </w:p>
    <w:p w14:paraId="696366B2" w14:textId="77777777" w:rsidR="0007315F" w:rsidRDefault="0007315F" w:rsidP="0007315F">
      <w:pPr>
        <w:snapToGrid w:val="0"/>
        <w:spacing w:line="360" w:lineRule="auto"/>
      </w:pPr>
    </w:p>
    <w:p w14:paraId="2567994D" w14:textId="77777777" w:rsidR="0007315F" w:rsidRDefault="0007315F" w:rsidP="0007315F">
      <w:pPr>
        <w:snapToGrid w:val="0"/>
        <w:spacing w:line="360" w:lineRule="auto"/>
      </w:pPr>
      <w:r>
        <w:t xml:space="preserve"> </w:t>
      </w:r>
    </w:p>
    <w:p w14:paraId="1270E243" w14:textId="77777777" w:rsidR="0007315F" w:rsidRDefault="0007315F" w:rsidP="0007315F">
      <w:pPr>
        <w:snapToGrid w:val="0"/>
        <w:spacing w:line="360" w:lineRule="auto"/>
      </w:pPr>
      <w:r>
        <w:t xml:space="preserve"> </w:t>
      </w:r>
    </w:p>
    <w:p w14:paraId="105A640A" w14:textId="50BE3780" w:rsidR="0007315F" w:rsidRPr="00257DD1" w:rsidRDefault="0007315F" w:rsidP="0007315F">
      <w:pPr>
        <w:snapToGrid w:val="0"/>
        <w:spacing w:line="360" w:lineRule="auto"/>
        <w:rPr>
          <w:rFonts w:ascii="Arial" w:hAnsi="Arial" w:cs="Arial"/>
          <w:b/>
          <w:sz w:val="32"/>
          <w:szCs w:val="32"/>
        </w:rPr>
      </w:pPr>
      <w:r>
        <w:lastRenderedPageBreak/>
        <w:t xml:space="preserve"> </w:t>
      </w:r>
      <w:r w:rsidRPr="00257DD1">
        <w:rPr>
          <w:rFonts w:ascii="Arial" w:hAnsi="Arial" w:cs="Arial"/>
          <w:b/>
          <w:sz w:val="32"/>
          <w:szCs w:val="32"/>
        </w:rPr>
        <w:t xml:space="preserve">In the District Court of the State of Oregon for </w:t>
      </w:r>
      <w:r w:rsidR="00F653E7">
        <w:rPr>
          <w:rFonts w:ascii="Arial" w:hAnsi="Arial" w:cs="Arial"/>
          <w:b/>
          <w:sz w:val="32"/>
          <w:szCs w:val="32"/>
        </w:rPr>
        <w:t>Chinook</w:t>
      </w:r>
      <w:r w:rsidRPr="00257DD1">
        <w:rPr>
          <w:rFonts w:ascii="Arial" w:hAnsi="Arial" w:cs="Arial"/>
          <w:b/>
          <w:sz w:val="32"/>
          <w:szCs w:val="32"/>
        </w:rPr>
        <w:t xml:space="preserve"> County</w:t>
      </w:r>
    </w:p>
    <w:p w14:paraId="76BC7DBD" w14:textId="77777777" w:rsidR="0007315F" w:rsidRPr="00257DD1" w:rsidRDefault="0007315F" w:rsidP="0007315F">
      <w:pPr>
        <w:rPr>
          <w:rFonts w:ascii="Arial" w:hAnsi="Arial" w:cs="Arial"/>
        </w:rPr>
      </w:pPr>
    </w:p>
    <w:p w14:paraId="3830BF03" w14:textId="77777777" w:rsidR="0007315F" w:rsidRPr="0007315F" w:rsidRDefault="0007315F" w:rsidP="0007315F">
      <w:pPr>
        <w:rPr>
          <w:rFonts w:ascii="Century Gothic" w:hAnsi="Century Gothic" w:cs="Arial"/>
        </w:rPr>
      </w:pPr>
      <w:r w:rsidRPr="0007315F">
        <w:rPr>
          <w:rFonts w:ascii="Century Gothic" w:hAnsi="Century Gothic" w:cs="Arial"/>
          <w:noProof/>
        </w:rPr>
        <mc:AlternateContent>
          <mc:Choice Requires="wps">
            <w:drawing>
              <wp:anchor distT="0" distB="0" distL="114300" distR="114300" simplePos="0" relativeHeight="251660288" behindDoc="0" locked="0" layoutInCell="1" allowOverlap="1" wp14:anchorId="62FC7E3A" wp14:editId="0B83654B">
                <wp:simplePos x="0" y="0"/>
                <wp:positionH relativeFrom="column">
                  <wp:posOffset>3713480</wp:posOffset>
                </wp:positionH>
                <wp:positionV relativeFrom="paragraph">
                  <wp:posOffset>105410</wp:posOffset>
                </wp:positionV>
                <wp:extent cx="0" cy="155448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54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3C8C1"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4pt,8.3pt" to="292.4pt,13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">
                <o:lock v:ext="edit" shapetype="f"/>
              </v:line>
            </w:pict>
          </mc:Fallback>
        </mc:AlternateContent>
      </w:r>
      <w:r w:rsidRPr="0007315F">
        <w:rPr>
          <w:rFonts w:ascii="Century Gothic" w:hAnsi="Century Gothic" w:cs="Arial"/>
        </w:rPr>
        <w:t>HAZEL and GEORGE BERGERON</w:t>
      </w:r>
    </w:p>
    <w:p w14:paraId="411C999A" w14:textId="77777777" w:rsidR="0007315F" w:rsidRPr="0007315F" w:rsidRDefault="0007315F" w:rsidP="0007315F">
      <w:pPr>
        <w:rPr>
          <w:rFonts w:ascii="Century Gothic" w:hAnsi="Century Gothic" w:cs="Arial"/>
        </w:rPr>
      </w:pP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t>Plaintiffs,</w:t>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t>Case No. 00201903</w:t>
      </w:r>
    </w:p>
    <w:p w14:paraId="013D75AD" w14:textId="77777777" w:rsidR="0007315F" w:rsidRPr="0007315F" w:rsidRDefault="0007315F" w:rsidP="0007315F">
      <w:pPr>
        <w:rPr>
          <w:rFonts w:ascii="Century Gothic" w:hAnsi="Century Gothic" w:cs="Arial"/>
        </w:rPr>
      </w:pPr>
    </w:p>
    <w:p w14:paraId="2DD82153" w14:textId="549CE3EF" w:rsidR="0007315F" w:rsidRPr="0007315F" w:rsidRDefault="0007315F" w:rsidP="0007315F">
      <w:pPr>
        <w:rPr>
          <w:rFonts w:ascii="Century Gothic" w:hAnsi="Century Gothic" w:cs="Arial"/>
        </w:rPr>
      </w:pP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t>v.</w:t>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b/>
        </w:rPr>
        <w:t>ANSWER</w:t>
      </w:r>
    </w:p>
    <w:p w14:paraId="57833ED3" w14:textId="41C0AEB5" w:rsidR="0007315F" w:rsidRPr="0007315F" w:rsidRDefault="0007315F" w:rsidP="0007315F">
      <w:pPr>
        <w:rPr>
          <w:rFonts w:ascii="Century Gothic" w:hAnsi="Century Gothic" w:cs="Arial"/>
        </w:rPr>
      </w:pP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p>
    <w:p w14:paraId="610E098B" w14:textId="77777777" w:rsidR="0007315F" w:rsidRPr="0007315F" w:rsidRDefault="0007315F" w:rsidP="0007315F">
      <w:pPr>
        <w:rPr>
          <w:rFonts w:ascii="Century Gothic" w:hAnsi="Century Gothic" w:cs="Arial"/>
        </w:rPr>
      </w:pPr>
    </w:p>
    <w:p w14:paraId="7290F668" w14:textId="77777777" w:rsidR="0007315F" w:rsidRPr="0007315F" w:rsidRDefault="0007315F" w:rsidP="0007315F">
      <w:pPr>
        <w:rPr>
          <w:rFonts w:ascii="Century Gothic" w:hAnsi="Century Gothic" w:cs="Arial"/>
        </w:rPr>
      </w:pPr>
      <w:r w:rsidRPr="0007315F">
        <w:rPr>
          <w:rFonts w:ascii="Century Gothic" w:hAnsi="Century Gothic" w:cs="Arial"/>
        </w:rPr>
        <w:t>DIANA MOON GLAMPERS,</w:t>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t>ORS</w:t>
      </w:r>
      <w:r w:rsidRPr="0007315F">
        <w:rPr>
          <w:rFonts w:ascii="Century Gothic" w:hAnsi="Century Gothic" w:cs="Arial"/>
        </w:rPr>
        <w:tab/>
        <w:t>30.020</w:t>
      </w:r>
    </w:p>
    <w:p w14:paraId="3E49D69D" w14:textId="77777777" w:rsidR="0007315F" w:rsidRPr="0007315F" w:rsidRDefault="0007315F" w:rsidP="0007315F">
      <w:pPr>
        <w:rPr>
          <w:rFonts w:ascii="Century Gothic" w:hAnsi="Century Gothic" w:cs="Arial"/>
        </w:rPr>
      </w:pP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t>Defendant</w:t>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p>
    <w:p w14:paraId="31BB0EFE" w14:textId="77777777" w:rsidR="0007315F" w:rsidRPr="0007315F" w:rsidRDefault="0007315F" w:rsidP="0007315F">
      <w:pPr>
        <w:rPr>
          <w:rFonts w:ascii="Century Gothic" w:hAnsi="Century Gothic" w:cs="Arial"/>
        </w:rPr>
      </w:pP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r w:rsidRPr="0007315F">
        <w:rPr>
          <w:rFonts w:ascii="Century Gothic" w:hAnsi="Century Gothic" w:cs="Arial"/>
        </w:rPr>
        <w:tab/>
      </w:r>
    </w:p>
    <w:p w14:paraId="36616B11" w14:textId="77777777" w:rsidR="0007315F" w:rsidRDefault="0007315F" w:rsidP="0007315F">
      <w:pPr>
        <w:pStyle w:val="DocumentTitle"/>
        <w:snapToGrid w:val="0"/>
        <w:spacing w:after="0"/>
        <w:ind w:left="360" w:right="0"/>
        <w:rPr>
          <w:szCs w:val="24"/>
        </w:rPr>
      </w:pPr>
      <w:r>
        <w:rPr>
          <w:szCs w:val="24"/>
        </w:rPr>
        <w:t>________________________________________</w:t>
      </w:r>
    </w:p>
    <w:p w14:paraId="52552937" w14:textId="77777777" w:rsidR="0007315F" w:rsidRDefault="0007315F" w:rsidP="0007315F">
      <w:pPr>
        <w:pStyle w:val="SRPleadngL1"/>
        <w:keepNext w:val="0"/>
        <w:keepLines w:val="0"/>
        <w:numPr>
          <w:ilvl w:val="0"/>
          <w:numId w:val="0"/>
        </w:numPr>
        <w:snapToGrid w:val="0"/>
        <w:spacing w:after="0" w:line="360" w:lineRule="auto"/>
        <w:jc w:val="left"/>
        <w:rPr>
          <w:b w:val="0"/>
          <w:caps w:val="0"/>
          <w:szCs w:val="24"/>
        </w:rPr>
      </w:pPr>
    </w:p>
    <w:p w14:paraId="281B0C1B" w14:textId="77777777" w:rsidR="0007315F" w:rsidRDefault="0007315F" w:rsidP="0007315F">
      <w:pPr>
        <w:pStyle w:val="SRPleadngL1"/>
        <w:keepNext w:val="0"/>
        <w:keepLines w:val="0"/>
        <w:numPr>
          <w:ilvl w:val="0"/>
          <w:numId w:val="0"/>
        </w:numPr>
        <w:snapToGrid w:val="0"/>
        <w:spacing w:after="0" w:line="360" w:lineRule="auto"/>
        <w:ind w:firstLine="720"/>
        <w:jc w:val="left"/>
        <w:rPr>
          <w:b w:val="0"/>
          <w:caps w:val="0"/>
          <w:szCs w:val="24"/>
        </w:rPr>
      </w:pPr>
      <w:r>
        <w:rPr>
          <w:b w:val="0"/>
          <w:caps w:val="0"/>
          <w:szCs w:val="24"/>
        </w:rPr>
        <w:t>For its Answer to Plaintiffs Hazel and George Bergeron’s (“Plaintiffs’”) Complaint, Defendant Diana Moon Glampers (“Defendant”) admits, denies, and alleges as follows:</w:t>
      </w:r>
    </w:p>
    <w:p w14:paraId="30AC3B94" w14:textId="77777777" w:rsidR="0007315F" w:rsidRDefault="0007315F" w:rsidP="0007315F">
      <w:pPr>
        <w:pStyle w:val="SRPleadngL1"/>
        <w:keepNext w:val="0"/>
        <w:keepLines w:val="0"/>
        <w:numPr>
          <w:ilvl w:val="0"/>
          <w:numId w:val="0"/>
        </w:numPr>
        <w:snapToGrid w:val="0"/>
        <w:spacing w:after="0" w:line="360" w:lineRule="auto"/>
        <w:rPr>
          <w:szCs w:val="24"/>
        </w:rPr>
      </w:pPr>
    </w:p>
    <w:p w14:paraId="5A767973" w14:textId="77777777" w:rsidR="0007315F" w:rsidRPr="00632574" w:rsidRDefault="0007315F" w:rsidP="0007315F">
      <w:pPr>
        <w:pStyle w:val="SRPleadngL1"/>
        <w:keepNext w:val="0"/>
        <w:keepLines w:val="0"/>
        <w:numPr>
          <w:ilvl w:val="0"/>
          <w:numId w:val="0"/>
        </w:numPr>
        <w:snapToGrid w:val="0"/>
        <w:spacing w:after="0" w:line="360" w:lineRule="auto"/>
        <w:rPr>
          <w:szCs w:val="24"/>
        </w:rPr>
      </w:pPr>
      <w:r>
        <w:rPr>
          <w:szCs w:val="24"/>
        </w:rPr>
        <w:t>introduction</w:t>
      </w:r>
    </w:p>
    <w:p w14:paraId="0E1E2512" w14:textId="77777777" w:rsidR="0007315F" w:rsidRPr="00D77D1C" w:rsidRDefault="0007315F" w:rsidP="0007315F">
      <w:pPr>
        <w:pStyle w:val="SRPleadngL2"/>
        <w:keepNext w:val="0"/>
        <w:keepLines w:val="0"/>
        <w:numPr>
          <w:ilvl w:val="0"/>
          <w:numId w:val="6"/>
        </w:numPr>
        <w:snapToGrid w:val="0"/>
        <w:spacing w:after="0" w:line="360" w:lineRule="auto"/>
        <w:ind w:left="0" w:firstLine="720"/>
      </w:pPr>
      <w:r>
        <w:rPr>
          <w:b w:val="0"/>
          <w:szCs w:val="24"/>
        </w:rPr>
        <w:t>Defendant admits the allegations in paragraph 1</w:t>
      </w:r>
      <w:r w:rsidRPr="00D77D1C">
        <w:rPr>
          <w:b w:val="0"/>
          <w:szCs w:val="24"/>
        </w:rPr>
        <w:t xml:space="preserve">.  </w:t>
      </w:r>
    </w:p>
    <w:p w14:paraId="3580D36B" w14:textId="77777777" w:rsidR="0007315F" w:rsidRDefault="0007315F" w:rsidP="0007315F">
      <w:pPr>
        <w:pStyle w:val="SRPleadngL2"/>
        <w:keepNext w:val="0"/>
        <w:keepLines w:val="0"/>
        <w:numPr>
          <w:ilvl w:val="0"/>
          <w:numId w:val="6"/>
        </w:numPr>
        <w:snapToGrid w:val="0"/>
        <w:spacing w:after="0" w:line="360" w:lineRule="auto"/>
        <w:ind w:left="0" w:firstLine="720"/>
        <w:rPr>
          <w:b w:val="0"/>
          <w:szCs w:val="24"/>
        </w:rPr>
      </w:pPr>
      <w:r>
        <w:rPr>
          <w:b w:val="0"/>
          <w:szCs w:val="24"/>
        </w:rPr>
        <w:t>Defendant admits the allegations in paragraph 2</w:t>
      </w:r>
      <w:r w:rsidRPr="00403AD7">
        <w:rPr>
          <w:b w:val="0"/>
          <w:szCs w:val="24"/>
        </w:rPr>
        <w:t>.</w:t>
      </w:r>
    </w:p>
    <w:p w14:paraId="2A3B8C56" w14:textId="77777777" w:rsidR="0007315F" w:rsidRDefault="0007315F" w:rsidP="0007315F">
      <w:pPr>
        <w:pStyle w:val="SRPleadngL1"/>
        <w:keepNext w:val="0"/>
        <w:keepLines w:val="0"/>
        <w:numPr>
          <w:ilvl w:val="0"/>
          <w:numId w:val="0"/>
        </w:numPr>
        <w:snapToGrid w:val="0"/>
        <w:spacing w:after="0" w:line="360" w:lineRule="auto"/>
        <w:rPr>
          <w:szCs w:val="24"/>
        </w:rPr>
      </w:pPr>
    </w:p>
    <w:p w14:paraId="49837843" w14:textId="77777777" w:rsidR="0007315F" w:rsidRPr="00632574" w:rsidRDefault="0007315F" w:rsidP="0007315F">
      <w:pPr>
        <w:pStyle w:val="SRPleadngL1"/>
        <w:keepNext w:val="0"/>
        <w:keepLines w:val="0"/>
        <w:numPr>
          <w:ilvl w:val="0"/>
          <w:numId w:val="0"/>
        </w:numPr>
        <w:snapToGrid w:val="0"/>
        <w:spacing w:after="0" w:line="360" w:lineRule="auto"/>
        <w:rPr>
          <w:szCs w:val="24"/>
        </w:rPr>
      </w:pPr>
      <w:r>
        <w:rPr>
          <w:szCs w:val="24"/>
        </w:rPr>
        <w:t>parties AND VENUE</w:t>
      </w:r>
    </w:p>
    <w:p w14:paraId="53A984F2" w14:textId="77777777" w:rsidR="0007315F" w:rsidRDefault="0007315F" w:rsidP="0007315F">
      <w:pPr>
        <w:pStyle w:val="SRPleadngL2"/>
        <w:keepNext w:val="0"/>
        <w:keepLines w:val="0"/>
        <w:numPr>
          <w:ilvl w:val="0"/>
          <w:numId w:val="6"/>
        </w:numPr>
        <w:snapToGrid w:val="0"/>
        <w:spacing w:after="0" w:line="360" w:lineRule="auto"/>
        <w:ind w:left="0" w:firstLine="720"/>
        <w:rPr>
          <w:b w:val="0"/>
          <w:szCs w:val="24"/>
        </w:rPr>
      </w:pPr>
      <w:r>
        <w:rPr>
          <w:b w:val="0"/>
          <w:szCs w:val="24"/>
        </w:rPr>
        <w:t>Defendant admits the allegations in paragraph 3.</w:t>
      </w:r>
    </w:p>
    <w:p w14:paraId="295E1341" w14:textId="77777777" w:rsidR="0007315F" w:rsidRDefault="0007315F" w:rsidP="0007315F">
      <w:pPr>
        <w:pStyle w:val="SRPleadngL2"/>
        <w:keepNext w:val="0"/>
        <w:keepLines w:val="0"/>
        <w:numPr>
          <w:ilvl w:val="0"/>
          <w:numId w:val="6"/>
        </w:numPr>
        <w:snapToGrid w:val="0"/>
        <w:spacing w:after="0" w:line="360" w:lineRule="auto"/>
        <w:ind w:left="0" w:firstLine="720"/>
        <w:rPr>
          <w:b w:val="0"/>
          <w:szCs w:val="24"/>
        </w:rPr>
      </w:pPr>
      <w:r>
        <w:rPr>
          <w:b w:val="0"/>
          <w:szCs w:val="24"/>
        </w:rPr>
        <w:t>Defendant admits the allegations in paragraph 4.</w:t>
      </w:r>
    </w:p>
    <w:p w14:paraId="19156834" w14:textId="77777777" w:rsidR="0007315F" w:rsidRDefault="0007315F" w:rsidP="0007315F">
      <w:pPr>
        <w:pStyle w:val="SRPleadngL2"/>
        <w:keepNext w:val="0"/>
        <w:keepLines w:val="0"/>
        <w:numPr>
          <w:ilvl w:val="0"/>
          <w:numId w:val="6"/>
        </w:numPr>
        <w:snapToGrid w:val="0"/>
        <w:spacing w:after="0" w:line="360" w:lineRule="auto"/>
        <w:ind w:left="0" w:firstLine="720"/>
        <w:rPr>
          <w:b w:val="0"/>
          <w:szCs w:val="24"/>
        </w:rPr>
      </w:pPr>
      <w:r>
        <w:rPr>
          <w:b w:val="0"/>
          <w:szCs w:val="24"/>
        </w:rPr>
        <w:t>In response to the allegations in paragraph 5 of the Complaint, Defendant admits that venue is proper in this Court.</w:t>
      </w:r>
    </w:p>
    <w:p w14:paraId="654B4038" w14:textId="77777777" w:rsidR="0007315F" w:rsidRDefault="0007315F" w:rsidP="0007315F">
      <w:pPr>
        <w:pStyle w:val="SRPleadngL1"/>
        <w:keepLines w:val="0"/>
        <w:numPr>
          <w:ilvl w:val="0"/>
          <w:numId w:val="0"/>
        </w:numPr>
        <w:snapToGrid w:val="0"/>
        <w:spacing w:after="0" w:line="360" w:lineRule="auto"/>
        <w:rPr>
          <w:szCs w:val="24"/>
        </w:rPr>
      </w:pPr>
    </w:p>
    <w:p w14:paraId="12EBA06E" w14:textId="77777777" w:rsidR="0007315F" w:rsidRPr="00632574" w:rsidRDefault="0007315F" w:rsidP="0007315F">
      <w:pPr>
        <w:pStyle w:val="SRPleadngL1"/>
        <w:keepLines w:val="0"/>
        <w:numPr>
          <w:ilvl w:val="0"/>
          <w:numId w:val="0"/>
        </w:numPr>
        <w:snapToGrid w:val="0"/>
        <w:spacing w:after="0" w:line="360" w:lineRule="auto"/>
        <w:rPr>
          <w:szCs w:val="24"/>
        </w:rPr>
      </w:pPr>
      <w:r>
        <w:rPr>
          <w:szCs w:val="24"/>
        </w:rPr>
        <w:t>factS</w:t>
      </w:r>
    </w:p>
    <w:p w14:paraId="747647A4" w14:textId="77777777" w:rsidR="0007315F" w:rsidRDefault="0007315F" w:rsidP="0007315F">
      <w:pPr>
        <w:pStyle w:val="SRPleadngL2"/>
        <w:keepNext w:val="0"/>
        <w:keepLines w:val="0"/>
        <w:numPr>
          <w:ilvl w:val="0"/>
          <w:numId w:val="6"/>
        </w:numPr>
        <w:snapToGrid w:val="0"/>
        <w:spacing w:after="0" w:line="360" w:lineRule="auto"/>
        <w:ind w:left="0" w:firstLine="720"/>
        <w:rPr>
          <w:b w:val="0"/>
          <w:szCs w:val="24"/>
        </w:rPr>
      </w:pPr>
      <w:r>
        <w:rPr>
          <w:b w:val="0"/>
          <w:szCs w:val="24"/>
        </w:rPr>
        <w:t xml:space="preserve">Defendant admits the allegations in paragraph 6.  </w:t>
      </w:r>
    </w:p>
    <w:p w14:paraId="78A75ACE" w14:textId="77777777" w:rsidR="0007315F" w:rsidRDefault="0007315F" w:rsidP="0007315F">
      <w:pPr>
        <w:pStyle w:val="SRPleadngL2"/>
        <w:keepNext w:val="0"/>
        <w:keepLines w:val="0"/>
        <w:numPr>
          <w:ilvl w:val="0"/>
          <w:numId w:val="6"/>
        </w:numPr>
        <w:snapToGrid w:val="0"/>
        <w:spacing w:after="0" w:line="360" w:lineRule="auto"/>
        <w:ind w:left="0" w:firstLine="720"/>
        <w:rPr>
          <w:b w:val="0"/>
          <w:szCs w:val="24"/>
        </w:rPr>
      </w:pPr>
      <w:r>
        <w:rPr>
          <w:b w:val="0"/>
          <w:szCs w:val="24"/>
        </w:rPr>
        <w:t>Defendant admits the allegations in paragraph 7.</w:t>
      </w:r>
    </w:p>
    <w:p w14:paraId="47539755" w14:textId="77777777" w:rsidR="0007315F" w:rsidRDefault="0007315F" w:rsidP="0007315F">
      <w:pPr>
        <w:pStyle w:val="SRPleadngL2"/>
        <w:keepNext w:val="0"/>
        <w:keepLines w:val="0"/>
        <w:numPr>
          <w:ilvl w:val="0"/>
          <w:numId w:val="6"/>
        </w:numPr>
        <w:snapToGrid w:val="0"/>
        <w:spacing w:after="0" w:line="360" w:lineRule="auto"/>
        <w:ind w:left="0" w:firstLine="720"/>
        <w:rPr>
          <w:b w:val="0"/>
          <w:szCs w:val="24"/>
        </w:rPr>
      </w:pPr>
      <w:r>
        <w:rPr>
          <w:b w:val="0"/>
          <w:szCs w:val="24"/>
        </w:rPr>
        <w:t>Defendant denies the allegations in paragraph 8.</w:t>
      </w:r>
    </w:p>
    <w:p w14:paraId="6CE17384" w14:textId="77777777" w:rsidR="0007315F" w:rsidRDefault="0007315F" w:rsidP="0007315F">
      <w:pPr>
        <w:pStyle w:val="SRPleadngL2"/>
        <w:keepNext w:val="0"/>
        <w:keepLines w:val="0"/>
        <w:numPr>
          <w:ilvl w:val="0"/>
          <w:numId w:val="6"/>
        </w:numPr>
        <w:snapToGrid w:val="0"/>
        <w:spacing w:after="0" w:line="360" w:lineRule="auto"/>
        <w:ind w:left="0" w:firstLine="720"/>
        <w:rPr>
          <w:b w:val="0"/>
          <w:szCs w:val="24"/>
        </w:rPr>
      </w:pPr>
      <w:r>
        <w:rPr>
          <w:b w:val="0"/>
          <w:szCs w:val="24"/>
        </w:rPr>
        <w:t>Defendant denies the allegations in paragraph 9.</w:t>
      </w:r>
    </w:p>
    <w:p w14:paraId="20196E6A" w14:textId="77777777" w:rsidR="0007315F" w:rsidRDefault="0007315F" w:rsidP="0007315F">
      <w:pPr>
        <w:pStyle w:val="SRPleadngL2"/>
        <w:keepNext w:val="0"/>
        <w:keepLines w:val="0"/>
        <w:numPr>
          <w:ilvl w:val="0"/>
          <w:numId w:val="6"/>
        </w:numPr>
        <w:snapToGrid w:val="0"/>
        <w:spacing w:after="0" w:line="360" w:lineRule="auto"/>
        <w:ind w:left="0" w:firstLine="720"/>
        <w:rPr>
          <w:b w:val="0"/>
          <w:szCs w:val="24"/>
        </w:rPr>
      </w:pPr>
      <w:r>
        <w:rPr>
          <w:b w:val="0"/>
          <w:szCs w:val="24"/>
        </w:rPr>
        <w:t xml:space="preserve">Defendant denies the allegations in paragraph 10.  </w:t>
      </w:r>
    </w:p>
    <w:p w14:paraId="0AAD9BDF" w14:textId="77777777" w:rsidR="0007315F" w:rsidRDefault="0007315F" w:rsidP="0007315F">
      <w:pPr>
        <w:pStyle w:val="BodyText"/>
        <w:numPr>
          <w:ilvl w:val="0"/>
          <w:numId w:val="6"/>
        </w:numPr>
        <w:ind w:left="1440" w:hanging="720"/>
      </w:pPr>
      <w:r>
        <w:t>Defendant admits the allegations in paragraph 11.</w:t>
      </w:r>
    </w:p>
    <w:p w14:paraId="414178CD" w14:textId="77777777" w:rsidR="0007315F" w:rsidRPr="00366215" w:rsidRDefault="0007315F" w:rsidP="0007315F">
      <w:pPr>
        <w:pStyle w:val="BodyText"/>
        <w:numPr>
          <w:ilvl w:val="0"/>
          <w:numId w:val="6"/>
        </w:numPr>
        <w:ind w:left="1440" w:hanging="720"/>
      </w:pPr>
      <w:r>
        <w:t>Defendant denies the allegations in paragraph 12.</w:t>
      </w:r>
    </w:p>
    <w:p w14:paraId="07C4328F" w14:textId="77777777" w:rsidR="0007315F" w:rsidRDefault="0007315F" w:rsidP="0007315F">
      <w:pPr>
        <w:spacing w:after="120"/>
        <w:rPr>
          <w:rFonts w:ascii="Arial" w:hAnsi="Arial" w:cs="Arial"/>
          <w:sz w:val="22"/>
        </w:rPr>
      </w:pPr>
    </w:p>
    <w:p w14:paraId="2F9D949A" w14:textId="77777777" w:rsidR="0007315F" w:rsidRDefault="0007315F" w:rsidP="0007315F">
      <w:pPr>
        <w:pStyle w:val="SRPleadngL1"/>
        <w:keepNext w:val="0"/>
        <w:keepLines w:val="0"/>
        <w:numPr>
          <w:ilvl w:val="0"/>
          <w:numId w:val="0"/>
        </w:numPr>
        <w:snapToGrid w:val="0"/>
        <w:spacing w:after="0" w:line="360" w:lineRule="auto"/>
        <w:rPr>
          <w:szCs w:val="24"/>
        </w:rPr>
      </w:pPr>
      <w:r>
        <w:rPr>
          <w:szCs w:val="24"/>
        </w:rPr>
        <w:lastRenderedPageBreak/>
        <w:t>claim for relief</w:t>
      </w:r>
    </w:p>
    <w:p w14:paraId="4B5AA0C6" w14:textId="77777777" w:rsidR="0007315F" w:rsidRPr="00632574" w:rsidRDefault="0007315F" w:rsidP="0007315F">
      <w:pPr>
        <w:pStyle w:val="SRPleadngL2"/>
        <w:keepNext w:val="0"/>
        <w:keepLines w:val="0"/>
        <w:numPr>
          <w:ilvl w:val="0"/>
          <w:numId w:val="0"/>
        </w:numPr>
        <w:snapToGrid w:val="0"/>
        <w:spacing w:after="0" w:line="360" w:lineRule="auto"/>
        <w:ind w:left="720" w:hanging="720"/>
        <w:jc w:val="center"/>
        <w:rPr>
          <w:szCs w:val="24"/>
        </w:rPr>
      </w:pPr>
      <w:r>
        <w:rPr>
          <w:szCs w:val="24"/>
        </w:rPr>
        <w:t>(Wrongful Death)</w:t>
      </w:r>
    </w:p>
    <w:p w14:paraId="6ED6BB0C" w14:textId="77777777" w:rsidR="0007315F" w:rsidRDefault="0007315F" w:rsidP="0007315F">
      <w:pPr>
        <w:pStyle w:val="SRPleadngL2"/>
        <w:keepNext w:val="0"/>
        <w:keepLines w:val="0"/>
        <w:numPr>
          <w:ilvl w:val="0"/>
          <w:numId w:val="6"/>
        </w:numPr>
        <w:snapToGrid w:val="0"/>
        <w:spacing w:after="0" w:line="360" w:lineRule="auto"/>
        <w:ind w:left="0" w:firstLine="720"/>
        <w:rPr>
          <w:b w:val="0"/>
          <w:szCs w:val="24"/>
        </w:rPr>
      </w:pPr>
      <w:r>
        <w:rPr>
          <w:b w:val="0"/>
          <w:szCs w:val="24"/>
        </w:rPr>
        <w:t>Defendant incorporates and realleges its responses to paragraphs 1 through 12 of the Complaint above, each as if fully set forth herein.</w:t>
      </w:r>
    </w:p>
    <w:p w14:paraId="3ED2A383" w14:textId="77777777" w:rsidR="0007315F" w:rsidRDefault="0007315F" w:rsidP="0007315F">
      <w:pPr>
        <w:pStyle w:val="SRPleadngL2"/>
        <w:keepNext w:val="0"/>
        <w:keepLines w:val="0"/>
        <w:numPr>
          <w:ilvl w:val="0"/>
          <w:numId w:val="6"/>
        </w:numPr>
        <w:snapToGrid w:val="0"/>
        <w:spacing w:after="0" w:line="360" w:lineRule="auto"/>
        <w:ind w:left="0" w:firstLine="720"/>
        <w:rPr>
          <w:b w:val="0"/>
          <w:szCs w:val="24"/>
        </w:rPr>
      </w:pPr>
      <w:r>
        <w:rPr>
          <w:b w:val="0"/>
          <w:szCs w:val="24"/>
        </w:rPr>
        <w:t>Defendant denies the allegations in paragraph 13.</w:t>
      </w:r>
    </w:p>
    <w:p w14:paraId="31D79EA6" w14:textId="77777777" w:rsidR="0007315F" w:rsidRDefault="0007315F" w:rsidP="0007315F">
      <w:pPr>
        <w:pStyle w:val="SRPleadngL2"/>
        <w:keepNext w:val="0"/>
        <w:keepLines w:val="0"/>
        <w:numPr>
          <w:ilvl w:val="0"/>
          <w:numId w:val="6"/>
        </w:numPr>
        <w:snapToGrid w:val="0"/>
        <w:spacing w:after="0" w:line="360" w:lineRule="auto"/>
        <w:ind w:left="0" w:firstLine="720"/>
        <w:rPr>
          <w:b w:val="0"/>
          <w:szCs w:val="24"/>
        </w:rPr>
      </w:pPr>
      <w:r>
        <w:rPr>
          <w:b w:val="0"/>
          <w:szCs w:val="24"/>
        </w:rPr>
        <w:t>Defendant denies the allegations in paragraph 14.</w:t>
      </w:r>
    </w:p>
    <w:p w14:paraId="37EE19C7" w14:textId="77777777" w:rsidR="0007315F" w:rsidRDefault="0007315F" w:rsidP="0007315F">
      <w:pPr>
        <w:pStyle w:val="SRPleadngL2"/>
        <w:keepNext w:val="0"/>
        <w:keepLines w:val="0"/>
        <w:numPr>
          <w:ilvl w:val="0"/>
          <w:numId w:val="6"/>
        </w:numPr>
        <w:snapToGrid w:val="0"/>
        <w:spacing w:after="0" w:line="360" w:lineRule="auto"/>
        <w:ind w:left="0" w:firstLine="720"/>
        <w:rPr>
          <w:b w:val="0"/>
          <w:szCs w:val="24"/>
        </w:rPr>
      </w:pPr>
      <w:r>
        <w:rPr>
          <w:b w:val="0"/>
          <w:szCs w:val="24"/>
        </w:rPr>
        <w:t>Defendant denies the allegations in paragraph 15.</w:t>
      </w:r>
    </w:p>
    <w:p w14:paraId="445FA81B" w14:textId="77777777" w:rsidR="0007315F" w:rsidRPr="00366215" w:rsidRDefault="0007315F" w:rsidP="0007315F">
      <w:pPr>
        <w:pStyle w:val="BodyText"/>
        <w:numPr>
          <w:ilvl w:val="0"/>
          <w:numId w:val="6"/>
        </w:numPr>
        <w:ind w:left="1440" w:hanging="720"/>
      </w:pPr>
      <w:r>
        <w:t>Defendant denies the allegations in paragraph 16.</w:t>
      </w:r>
    </w:p>
    <w:p w14:paraId="24C0F238" w14:textId="77777777" w:rsidR="0007315F" w:rsidRDefault="0007315F" w:rsidP="0007315F">
      <w:pPr>
        <w:pStyle w:val="SRPleadngL1"/>
        <w:keepNext w:val="0"/>
        <w:keepLines w:val="0"/>
        <w:numPr>
          <w:ilvl w:val="0"/>
          <w:numId w:val="0"/>
        </w:numPr>
        <w:snapToGrid w:val="0"/>
        <w:spacing w:after="0" w:line="360" w:lineRule="auto"/>
        <w:rPr>
          <w:szCs w:val="24"/>
        </w:rPr>
      </w:pPr>
    </w:p>
    <w:p w14:paraId="19192317" w14:textId="77777777" w:rsidR="0007315F" w:rsidRDefault="0007315F" w:rsidP="0007315F">
      <w:pPr>
        <w:pStyle w:val="SRPleadngL1"/>
        <w:keepNext w:val="0"/>
        <w:keepLines w:val="0"/>
        <w:numPr>
          <w:ilvl w:val="0"/>
          <w:numId w:val="0"/>
        </w:numPr>
        <w:snapToGrid w:val="0"/>
        <w:spacing w:after="0" w:line="360" w:lineRule="auto"/>
        <w:rPr>
          <w:szCs w:val="24"/>
        </w:rPr>
      </w:pPr>
      <w:r>
        <w:rPr>
          <w:szCs w:val="24"/>
        </w:rPr>
        <w:t>prayer for relief</w:t>
      </w:r>
    </w:p>
    <w:p w14:paraId="7463ED8A" w14:textId="77777777" w:rsidR="0007315F" w:rsidRDefault="0007315F" w:rsidP="0007315F">
      <w:pPr>
        <w:pStyle w:val="SRPleadngL2"/>
        <w:keepNext w:val="0"/>
        <w:keepLines w:val="0"/>
        <w:numPr>
          <w:ilvl w:val="0"/>
          <w:numId w:val="0"/>
        </w:numPr>
        <w:snapToGrid w:val="0"/>
        <w:spacing w:after="0" w:line="360" w:lineRule="auto"/>
        <w:ind w:left="720" w:hanging="720"/>
        <w:rPr>
          <w:b w:val="0"/>
          <w:szCs w:val="24"/>
        </w:rPr>
      </w:pPr>
      <w:r>
        <w:rPr>
          <w:b w:val="0"/>
          <w:szCs w:val="24"/>
        </w:rPr>
        <w:t>WHEREFORE, Defendant prays for relief as follows:</w:t>
      </w:r>
    </w:p>
    <w:p w14:paraId="389CAC36" w14:textId="77777777" w:rsidR="0007315F" w:rsidRDefault="0007315F" w:rsidP="0007315F">
      <w:pPr>
        <w:pStyle w:val="BodyText"/>
        <w:numPr>
          <w:ilvl w:val="0"/>
          <w:numId w:val="7"/>
        </w:numPr>
        <w:snapToGrid w:val="0"/>
        <w:spacing w:after="0" w:line="360" w:lineRule="auto"/>
        <w:ind w:left="0" w:firstLine="720"/>
      </w:pPr>
      <w:r>
        <w:t>An order dismissing Plaintiffs’ claim with prejudice;</w:t>
      </w:r>
    </w:p>
    <w:p w14:paraId="6D876ECD" w14:textId="77777777" w:rsidR="0007315F" w:rsidRPr="001D6513" w:rsidRDefault="0007315F" w:rsidP="0007315F">
      <w:pPr>
        <w:pStyle w:val="BodyText"/>
        <w:numPr>
          <w:ilvl w:val="0"/>
          <w:numId w:val="7"/>
        </w:numPr>
        <w:snapToGrid w:val="0"/>
        <w:spacing w:after="0" w:line="360" w:lineRule="auto"/>
        <w:ind w:left="0" w:firstLine="720"/>
      </w:pPr>
      <w:r>
        <w:t>An award of the costs and disbursements Defendant incurs in defending this action</w:t>
      </w:r>
      <w:r w:rsidRPr="001D6513">
        <w:t>; and</w:t>
      </w:r>
    </w:p>
    <w:p w14:paraId="7FB2B0D8" w14:textId="77777777" w:rsidR="0007315F" w:rsidRPr="006D1B63" w:rsidRDefault="0007315F" w:rsidP="0007315F">
      <w:pPr>
        <w:pStyle w:val="BodyText"/>
        <w:numPr>
          <w:ilvl w:val="0"/>
          <w:numId w:val="7"/>
        </w:numPr>
        <w:snapToGrid w:val="0"/>
        <w:spacing w:after="0" w:line="360" w:lineRule="auto"/>
        <w:ind w:left="0" w:firstLine="720"/>
      </w:pPr>
      <w:r>
        <w:t>Such other relief as may be just and proper.</w:t>
      </w:r>
    </w:p>
    <w:p w14:paraId="053750C6" w14:textId="77777777" w:rsidR="0007315F" w:rsidRDefault="0007315F" w:rsidP="0007315F">
      <w:pPr>
        <w:pStyle w:val="BodyText"/>
        <w:snapToGrid w:val="0"/>
        <w:spacing w:after="0" w:line="360" w:lineRule="auto"/>
        <w:ind w:left="1440" w:firstLine="0"/>
      </w:pPr>
    </w:p>
    <w:p w14:paraId="36226A9C" w14:textId="77777777" w:rsidR="0007315F" w:rsidRDefault="0007315F" w:rsidP="0007315F">
      <w:pPr>
        <w:pStyle w:val="BodyText"/>
        <w:snapToGrid w:val="0"/>
        <w:spacing w:after="0"/>
        <w:ind w:left="1440" w:firstLine="0"/>
      </w:pPr>
    </w:p>
    <w:p w14:paraId="6160C2BA" w14:textId="4C4159F9" w:rsidR="0007315F" w:rsidRDefault="0007315F" w:rsidP="0007315F">
      <w:pPr>
        <w:pStyle w:val="BodyText"/>
        <w:snapToGrid w:val="0"/>
        <w:spacing w:after="0"/>
        <w:ind w:firstLine="0"/>
      </w:pPr>
      <w:r>
        <w:t>DATED:  October 25, 2081.</w:t>
      </w:r>
      <w:r>
        <w:tab/>
      </w:r>
      <w:r>
        <w:tab/>
      </w:r>
      <w:r>
        <w:tab/>
      </w:r>
      <w:r>
        <w:tab/>
      </w:r>
      <w:proofErr w:type="spellStart"/>
      <w:r>
        <w:t>McCOY</w:t>
      </w:r>
      <w:proofErr w:type="spellEnd"/>
      <w:r>
        <w:t xml:space="preserve"> &amp; RUBEROSA LLP</w:t>
      </w:r>
    </w:p>
    <w:p w14:paraId="581B5487" w14:textId="77777777" w:rsidR="0007315F" w:rsidRDefault="0007315F" w:rsidP="0007315F">
      <w:pPr>
        <w:pStyle w:val="PleadingSignature"/>
        <w:snapToGrid w:val="0"/>
        <w:rPr>
          <w:i/>
          <w:szCs w:val="24"/>
          <w:u w:val="single"/>
        </w:rPr>
      </w:pPr>
    </w:p>
    <w:p w14:paraId="2B869BA8" w14:textId="77777777" w:rsidR="0007315F" w:rsidRDefault="0007315F" w:rsidP="0007315F">
      <w:pPr>
        <w:pStyle w:val="PleadingSignature"/>
        <w:snapToGrid w:val="0"/>
        <w:rPr>
          <w:i/>
          <w:szCs w:val="24"/>
          <w:u w:val="single"/>
        </w:rPr>
      </w:pPr>
    </w:p>
    <w:p w14:paraId="660E42FD" w14:textId="77777777" w:rsidR="0007315F" w:rsidRDefault="0007315F" w:rsidP="0007315F">
      <w:pPr>
        <w:pStyle w:val="PleadingSignature"/>
        <w:snapToGrid w:val="0"/>
        <w:rPr>
          <w:szCs w:val="24"/>
          <w:u w:val="single"/>
        </w:rPr>
      </w:pPr>
      <w:r w:rsidRPr="00DD1B2D">
        <w:rPr>
          <w:i/>
          <w:szCs w:val="24"/>
        </w:rPr>
        <w:tab/>
      </w:r>
      <w:r w:rsidRPr="00DD1B2D">
        <w:rPr>
          <w:i/>
          <w:szCs w:val="24"/>
        </w:rPr>
        <w:tab/>
      </w:r>
      <w:r w:rsidRPr="00262C7C">
        <w:rPr>
          <w:i/>
          <w:szCs w:val="24"/>
          <w:u w:val="single"/>
        </w:rPr>
        <w:tab/>
      </w:r>
      <w:r>
        <w:rPr>
          <w:i/>
          <w:szCs w:val="24"/>
          <w:u w:val="single"/>
        </w:rPr>
        <w:t xml:space="preserve">s/Corrina M. </w:t>
      </w:r>
      <w:proofErr w:type="spellStart"/>
      <w:r>
        <w:rPr>
          <w:i/>
          <w:szCs w:val="24"/>
          <w:u w:val="single"/>
        </w:rPr>
        <w:t>Rubersoa</w:t>
      </w:r>
      <w:proofErr w:type="spellEnd"/>
      <w:r>
        <w:rPr>
          <w:szCs w:val="24"/>
          <w:u w:val="single"/>
        </w:rPr>
        <w:tab/>
      </w:r>
    </w:p>
    <w:p w14:paraId="4C2CBE46" w14:textId="77777777" w:rsidR="0007315F" w:rsidRPr="0007315F" w:rsidRDefault="0007315F" w:rsidP="0007315F">
      <w:pPr>
        <w:snapToGrid w:val="0"/>
        <w:ind w:left="4320" w:firstLine="720"/>
      </w:pPr>
      <w:r w:rsidRPr="0007315F">
        <w:rPr>
          <w:caps/>
        </w:rPr>
        <w:t>James J. McCoy</w:t>
      </w:r>
      <w:r w:rsidRPr="0007315F">
        <w:t xml:space="preserve"> (OSB No. 750046)</w:t>
      </w:r>
    </w:p>
    <w:p w14:paraId="6B8C5F84" w14:textId="77777777" w:rsidR="0007315F" w:rsidRPr="0007315F" w:rsidRDefault="0007315F" w:rsidP="0007315F">
      <w:pPr>
        <w:snapToGrid w:val="0"/>
        <w:ind w:left="4320" w:firstLine="720"/>
      </w:pPr>
      <w:r w:rsidRPr="0007315F">
        <w:rPr>
          <w:caps/>
        </w:rPr>
        <w:t>Corrina M. Ruberosa</w:t>
      </w:r>
      <w:r w:rsidRPr="0007315F">
        <w:t xml:space="preserve"> (OSB No. 083376) </w:t>
      </w:r>
    </w:p>
    <w:p w14:paraId="03392DDD" w14:textId="77777777" w:rsidR="0007315F" w:rsidRPr="0007315F" w:rsidRDefault="0007315F" w:rsidP="0007315F">
      <w:pPr>
        <w:snapToGrid w:val="0"/>
        <w:ind w:left="4320" w:firstLine="720"/>
      </w:pPr>
      <w:r w:rsidRPr="0007315F">
        <w:t xml:space="preserve">Telephone: (541) 871-7000 </w:t>
      </w:r>
    </w:p>
    <w:p w14:paraId="43A121C5" w14:textId="77777777" w:rsidR="0007315F" w:rsidRPr="0007315F" w:rsidRDefault="0007315F" w:rsidP="0007315F">
      <w:pPr>
        <w:snapToGrid w:val="0"/>
        <w:ind w:left="4320" w:firstLine="720"/>
      </w:pPr>
    </w:p>
    <w:p w14:paraId="17995C09" w14:textId="77777777" w:rsidR="0007315F" w:rsidRPr="0007315F" w:rsidRDefault="0007315F" w:rsidP="0007315F">
      <w:pPr>
        <w:snapToGrid w:val="0"/>
        <w:ind w:left="4320" w:firstLine="720"/>
      </w:pPr>
      <w:r w:rsidRPr="0007315F">
        <w:t>Attorneys for Defendant</w:t>
      </w:r>
    </w:p>
    <w:p w14:paraId="716C8B1A" w14:textId="77777777" w:rsidR="0007315F" w:rsidRDefault="0007315F" w:rsidP="0007315F">
      <w:pPr>
        <w:spacing w:after="200" w:line="276" w:lineRule="auto"/>
      </w:pPr>
    </w:p>
    <w:p w14:paraId="7C44CAC1" w14:textId="77777777" w:rsidR="0007315F" w:rsidRDefault="0007315F" w:rsidP="0007315F">
      <w:pPr>
        <w:spacing w:after="200" w:line="276" w:lineRule="auto"/>
        <w:sectPr w:rsidR="0007315F" w:rsidSect="00F653E7">
          <w:footerReference w:type="even" r:id="rId7"/>
          <w:footerReference w:type="default" r:id="rId8"/>
          <w:pgSz w:w="12240" w:h="15840"/>
          <w:pgMar w:top="1008" w:right="1152" w:bottom="1152" w:left="1152" w:header="720" w:footer="720" w:gutter="0"/>
          <w:pgNumType w:start="42"/>
          <w:cols w:space="720"/>
          <w:docGrid w:linePitch="360"/>
        </w:sectPr>
      </w:pPr>
    </w:p>
    <w:p w14:paraId="416B9F88" w14:textId="77777777" w:rsidR="0007315F" w:rsidRPr="00A9484D" w:rsidRDefault="0007315F" w:rsidP="0007315F">
      <w:pPr>
        <w:rPr>
          <w:rFonts w:ascii="Century Gothic" w:hAnsi="Century Gothic"/>
          <w:smallCaps/>
          <w:sz w:val="22"/>
          <w:szCs w:val="22"/>
        </w:rPr>
      </w:pPr>
      <w:r w:rsidRPr="00EE6560">
        <w:rPr>
          <w:rFonts w:ascii="Century Gothic" w:hAnsi="Century Gothic"/>
          <w:b/>
          <w:smallCaps/>
          <w:sz w:val="28"/>
          <w:szCs w:val="28"/>
        </w:rPr>
        <w:lastRenderedPageBreak/>
        <w:t xml:space="preserve">Affidavit of </w:t>
      </w:r>
      <w:r>
        <w:rPr>
          <w:rFonts w:ascii="Century Gothic" w:hAnsi="Century Gothic"/>
          <w:b/>
          <w:smallCaps/>
          <w:sz w:val="28"/>
          <w:szCs w:val="28"/>
        </w:rPr>
        <w:t xml:space="preserve">George Bergeron </w:t>
      </w:r>
      <w:r>
        <w:rPr>
          <w:rFonts w:ascii="Century Gothic" w:hAnsi="Century Gothic"/>
          <w:smallCaps/>
          <w:sz w:val="22"/>
          <w:szCs w:val="22"/>
        </w:rPr>
        <w:t>(Plaintiff)</w:t>
      </w:r>
    </w:p>
    <w:p w14:paraId="58D3FE8B" w14:textId="77777777" w:rsidR="0007315F" w:rsidRPr="00D125A4" w:rsidRDefault="0007315F" w:rsidP="0007315F">
      <w:pPr>
        <w:rPr>
          <w:rFonts w:ascii="Century Gothic" w:hAnsi="Century Gothic"/>
          <w:sz w:val="21"/>
          <w:szCs w:val="21"/>
        </w:rPr>
      </w:pPr>
    </w:p>
    <w:p w14:paraId="57D9080A" w14:textId="1D5EA8A0" w:rsidR="0007315F" w:rsidRPr="0007315F" w:rsidRDefault="0007315F" w:rsidP="0007315F">
      <w:pPr>
        <w:snapToGrid w:val="0"/>
        <w:spacing w:line="480" w:lineRule="auto"/>
        <w:ind w:firstLine="720"/>
        <w:rPr>
          <w:rFonts w:ascii="Century Gothic" w:hAnsi="Century Gothic"/>
          <w:sz w:val="22"/>
          <w:szCs w:val="22"/>
        </w:rPr>
      </w:pPr>
      <w:r w:rsidRPr="0007315F">
        <w:rPr>
          <w:rFonts w:ascii="Century Gothic" w:hAnsi="Century Gothic"/>
          <w:sz w:val="22"/>
          <w:szCs w:val="22"/>
        </w:rPr>
        <w:t>My name is George Bergeron and I am married to Hazel Bergeron. We had a son named Harrison. My main handicap is an ear radio. Though I know it is important to have it, I do admit it gives me frequent headaches and distracts me and makes me lose my train of thought very often. We loved our son very much. But we knew from the time he was young that he would have to be severely handicapped to be equal to everyone else. He was such a handsome and talented little boy! But by the time he was 14, despite our best intentions and attempts to keep his handi</w:t>
      </w:r>
      <w:r>
        <w:rPr>
          <w:rFonts w:ascii="Century Gothic" w:hAnsi="Century Gothic"/>
          <w:sz w:val="22"/>
          <w:szCs w:val="22"/>
        </w:rPr>
        <w:t>c</w:t>
      </w:r>
      <w:r w:rsidRPr="0007315F">
        <w:rPr>
          <w:rFonts w:ascii="Century Gothic" w:hAnsi="Century Gothic"/>
          <w:sz w:val="22"/>
          <w:szCs w:val="22"/>
        </w:rPr>
        <w:t>aps on him, he continuously threw them off. The Handicapper General’s office came and took him away when he was 14. At first, I was so sad, but eventually I just couldn’t think about it too much because my ear radio did its job.</w:t>
      </w:r>
    </w:p>
    <w:p w14:paraId="3C1656E7" w14:textId="77777777" w:rsidR="0007315F" w:rsidRPr="0007315F" w:rsidRDefault="0007315F" w:rsidP="0007315F">
      <w:pPr>
        <w:snapToGrid w:val="0"/>
        <w:spacing w:line="480" w:lineRule="auto"/>
        <w:ind w:firstLine="720"/>
        <w:rPr>
          <w:rFonts w:ascii="Century Gothic" w:hAnsi="Century Gothic"/>
          <w:sz w:val="22"/>
          <w:szCs w:val="22"/>
        </w:rPr>
      </w:pPr>
      <w:r w:rsidRPr="0007315F">
        <w:rPr>
          <w:rFonts w:ascii="Century Gothic" w:hAnsi="Century Gothic"/>
          <w:sz w:val="22"/>
          <w:szCs w:val="22"/>
        </w:rPr>
        <w:t xml:space="preserve">My wife and I are quiet folks, and one of our favorite things to do together is sit and watch television in the evening. On the night my son was killed, we were watching a ballet performance. All through the performance, I got different sounds in my ear radio that hurt my head. Sometimes I have the fleeting thought of taking off some of my handicaps, like lightening the handicap bag I wear around my neck - but then I know I would get two years in prison and two thousand dollars fine for every ball of birdshot I took out of the bag. </w:t>
      </w:r>
    </w:p>
    <w:p w14:paraId="4010ABA4" w14:textId="77777777" w:rsidR="0007315F" w:rsidRPr="0007315F" w:rsidRDefault="0007315F" w:rsidP="0007315F">
      <w:pPr>
        <w:snapToGrid w:val="0"/>
        <w:spacing w:line="480" w:lineRule="auto"/>
        <w:ind w:firstLine="720"/>
        <w:rPr>
          <w:rFonts w:ascii="Century Gothic" w:hAnsi="Century Gothic"/>
          <w:sz w:val="22"/>
          <w:szCs w:val="22"/>
        </w:rPr>
      </w:pPr>
      <w:r w:rsidRPr="0007315F">
        <w:rPr>
          <w:rFonts w:ascii="Century Gothic" w:hAnsi="Century Gothic"/>
          <w:sz w:val="22"/>
          <w:szCs w:val="22"/>
        </w:rPr>
        <w:t>Anyway, the ballet performance was interrupted by a news bulletin with a ballerina saying that Harrison had escaped from jail. They showed a picture of him, even with all his heavy handicaps, I knew it was him. Then I saw him come into the theater and he was stomping up onto the stage. I knew it was him - but suddenly I got such a blast in my ear radio I couldn’t keep my eyes open!</w:t>
      </w:r>
    </w:p>
    <w:p w14:paraId="5A95969B" w14:textId="77777777" w:rsidR="0007315F" w:rsidRPr="0007315F" w:rsidRDefault="0007315F" w:rsidP="0007315F">
      <w:pPr>
        <w:snapToGrid w:val="0"/>
        <w:spacing w:line="480" w:lineRule="auto"/>
        <w:ind w:firstLine="720"/>
        <w:rPr>
          <w:rFonts w:ascii="Century Gothic" w:hAnsi="Century Gothic"/>
          <w:sz w:val="22"/>
          <w:szCs w:val="22"/>
        </w:rPr>
      </w:pPr>
      <w:r w:rsidRPr="0007315F">
        <w:rPr>
          <w:rFonts w:ascii="Century Gothic" w:hAnsi="Century Gothic"/>
          <w:sz w:val="22"/>
          <w:szCs w:val="22"/>
        </w:rPr>
        <w:lastRenderedPageBreak/>
        <w:t xml:space="preserve">The next thing I knew when I opened my eyes, Harrison was shot on live television by the Handicapper General! Murdered, right before our eyes, just because he temporarily took off some of his handicaps!  Then suddenly the television went dark. That’s not the normal sentence for a handicap crime! I couldn’t stand it so I went to the kitchen to get a beer, thinking it would give me some relief. I feel confused about what happened, but I know our son was killed unjustly. Whatever laws we have about our handicaps, Glampers didn’t have the right just to murder our son on live television! </w:t>
      </w:r>
    </w:p>
    <w:p w14:paraId="37BFA4F5" w14:textId="77777777" w:rsidR="0007315F" w:rsidRPr="001066BF" w:rsidRDefault="0007315F" w:rsidP="0007315F">
      <w:pPr>
        <w:ind w:left="5670"/>
        <w:rPr>
          <w:rFonts w:ascii="Blackadder ITC" w:hAnsi="Blackadder ITC" w:cs="Apple Chancery"/>
          <w:sz w:val="36"/>
          <w:szCs w:val="36"/>
          <w:u w:val="single"/>
        </w:rPr>
      </w:pPr>
      <w:r w:rsidRPr="00D125A4">
        <w:rPr>
          <w:rFonts w:ascii="Bradley Hand" w:hAnsi="Bradley Hand"/>
          <w:sz w:val="22"/>
          <w:szCs w:val="22"/>
          <w:u w:val="single"/>
        </w:rPr>
        <w:tab/>
      </w:r>
      <w:r w:rsidRPr="001066BF">
        <w:rPr>
          <w:rFonts w:ascii="Blackadder ITC" w:hAnsi="Blackadder ITC" w:cs="Apple Chancery"/>
          <w:sz w:val="36"/>
          <w:szCs w:val="36"/>
          <w:u w:val="single"/>
        </w:rPr>
        <w:t>George Bergeron</w:t>
      </w:r>
      <w:r w:rsidRPr="001066BF">
        <w:rPr>
          <w:rFonts w:ascii="Blackadder ITC" w:hAnsi="Blackadder ITC" w:cs="Apple Chancery"/>
          <w:sz w:val="36"/>
          <w:szCs w:val="36"/>
          <w:u w:val="single"/>
        </w:rPr>
        <w:tab/>
      </w:r>
      <w:r w:rsidRPr="001066BF">
        <w:rPr>
          <w:rFonts w:ascii="Blackadder ITC" w:hAnsi="Blackadder ITC" w:cs="Apple Chancery"/>
          <w:sz w:val="36"/>
          <w:szCs w:val="36"/>
          <w:u w:val="single"/>
        </w:rPr>
        <w:tab/>
      </w:r>
    </w:p>
    <w:p w14:paraId="4E280D04" w14:textId="77777777" w:rsidR="0007315F" w:rsidRPr="00D125A4" w:rsidRDefault="0007315F" w:rsidP="0007315F">
      <w:pPr>
        <w:ind w:left="5670"/>
        <w:rPr>
          <w:rFonts w:ascii="Century Gothic" w:hAnsi="Century Gothic"/>
          <w:sz w:val="22"/>
          <w:szCs w:val="22"/>
        </w:rPr>
      </w:pPr>
      <w:r>
        <w:rPr>
          <w:rFonts w:ascii="Century Gothic" w:hAnsi="Century Gothic"/>
          <w:sz w:val="22"/>
          <w:szCs w:val="22"/>
        </w:rPr>
        <w:t>Father</w:t>
      </w:r>
    </w:p>
    <w:p w14:paraId="71882D43" w14:textId="77777777" w:rsidR="0007315F" w:rsidRPr="00D125A4" w:rsidRDefault="0007315F" w:rsidP="0007315F">
      <w:pPr>
        <w:ind w:left="5670"/>
        <w:rPr>
          <w:rFonts w:ascii="Century Gothic" w:hAnsi="Century Gothic"/>
          <w:sz w:val="22"/>
          <w:szCs w:val="22"/>
        </w:rPr>
      </w:pPr>
      <w:r w:rsidRPr="00D125A4">
        <w:rPr>
          <w:rFonts w:ascii="Century Gothic" w:hAnsi="Century Gothic"/>
          <w:sz w:val="22"/>
          <w:szCs w:val="22"/>
        </w:rPr>
        <w:t xml:space="preserve">Dated: March </w:t>
      </w:r>
      <w:r>
        <w:rPr>
          <w:rFonts w:ascii="Century Gothic" w:hAnsi="Century Gothic"/>
          <w:sz w:val="22"/>
          <w:szCs w:val="22"/>
        </w:rPr>
        <w:t>1</w:t>
      </w:r>
      <w:r w:rsidRPr="00D125A4">
        <w:rPr>
          <w:rFonts w:ascii="Century Gothic" w:hAnsi="Century Gothic"/>
          <w:sz w:val="22"/>
          <w:szCs w:val="22"/>
        </w:rPr>
        <w:t>, 20</w:t>
      </w:r>
      <w:r>
        <w:rPr>
          <w:rFonts w:ascii="Century Gothic" w:hAnsi="Century Gothic"/>
          <w:sz w:val="22"/>
          <w:szCs w:val="22"/>
        </w:rPr>
        <w:t>81</w:t>
      </w:r>
    </w:p>
    <w:p w14:paraId="103D693D" w14:textId="77777777" w:rsidR="0007315F" w:rsidRPr="00D125A4" w:rsidRDefault="0007315F" w:rsidP="0007315F">
      <w:pPr>
        <w:ind w:left="5670"/>
        <w:rPr>
          <w:rFonts w:ascii="Century Gothic" w:hAnsi="Century Gothic"/>
          <w:sz w:val="22"/>
          <w:szCs w:val="22"/>
        </w:rPr>
      </w:pPr>
    </w:p>
    <w:p w14:paraId="1EFB136B" w14:textId="77777777" w:rsidR="0007315F" w:rsidRPr="00D125A4" w:rsidRDefault="0007315F" w:rsidP="0007315F">
      <w:pPr>
        <w:rPr>
          <w:rFonts w:ascii="Century Gothic" w:hAnsi="Century Gothic"/>
          <w:sz w:val="22"/>
          <w:szCs w:val="22"/>
        </w:rPr>
      </w:pPr>
      <w:r w:rsidRPr="00D125A4">
        <w:rPr>
          <w:rFonts w:ascii="Century Gothic" w:hAnsi="Century Gothic"/>
          <w:sz w:val="22"/>
          <w:szCs w:val="22"/>
        </w:rPr>
        <w:t xml:space="preserve">Subscribed and sworn to me this </w:t>
      </w:r>
      <w:r>
        <w:rPr>
          <w:rFonts w:ascii="Century Gothic" w:hAnsi="Century Gothic"/>
          <w:sz w:val="22"/>
          <w:szCs w:val="22"/>
        </w:rPr>
        <w:t>2</w:t>
      </w:r>
      <w:r w:rsidRPr="008A2C3B">
        <w:rPr>
          <w:rFonts w:ascii="Century Gothic" w:hAnsi="Century Gothic"/>
          <w:sz w:val="22"/>
          <w:szCs w:val="22"/>
          <w:vertAlign w:val="superscript"/>
        </w:rPr>
        <w:t>nd</w:t>
      </w:r>
      <w:r>
        <w:rPr>
          <w:rFonts w:ascii="Century Gothic" w:hAnsi="Century Gothic"/>
          <w:sz w:val="22"/>
          <w:szCs w:val="22"/>
        </w:rPr>
        <w:t xml:space="preserve"> </w:t>
      </w:r>
      <w:r w:rsidRPr="00D125A4">
        <w:rPr>
          <w:rFonts w:ascii="Century Gothic" w:hAnsi="Century Gothic"/>
          <w:sz w:val="22"/>
          <w:szCs w:val="22"/>
        </w:rPr>
        <w:t xml:space="preserve">day of </w:t>
      </w:r>
      <w:proofErr w:type="gramStart"/>
      <w:r w:rsidRPr="00D125A4">
        <w:rPr>
          <w:rFonts w:ascii="Century Gothic" w:hAnsi="Century Gothic"/>
          <w:sz w:val="22"/>
          <w:szCs w:val="22"/>
        </w:rPr>
        <w:t>March,</w:t>
      </w:r>
      <w:proofErr w:type="gramEnd"/>
      <w:r w:rsidRPr="00D125A4">
        <w:rPr>
          <w:rFonts w:ascii="Century Gothic" w:hAnsi="Century Gothic"/>
          <w:sz w:val="22"/>
          <w:szCs w:val="22"/>
        </w:rPr>
        <w:t xml:space="preserve"> 20</w:t>
      </w:r>
      <w:r>
        <w:rPr>
          <w:rFonts w:ascii="Century Gothic" w:hAnsi="Century Gothic"/>
          <w:sz w:val="22"/>
          <w:szCs w:val="22"/>
        </w:rPr>
        <w:t>81</w:t>
      </w:r>
      <w:r w:rsidRPr="00D125A4">
        <w:rPr>
          <w:rFonts w:ascii="Century Gothic" w:hAnsi="Century Gothic"/>
          <w:sz w:val="22"/>
          <w:szCs w:val="22"/>
        </w:rPr>
        <w:t>.</w:t>
      </w:r>
    </w:p>
    <w:p w14:paraId="2124A393" w14:textId="77777777" w:rsidR="0007315F" w:rsidRPr="00D125A4" w:rsidRDefault="0007315F" w:rsidP="0007315F">
      <w:pPr>
        <w:rPr>
          <w:rFonts w:ascii="Century Gothic" w:hAnsi="Century Gothic"/>
          <w:sz w:val="22"/>
          <w:szCs w:val="22"/>
        </w:rPr>
      </w:pPr>
    </w:p>
    <w:p w14:paraId="15A3FE9E" w14:textId="77777777" w:rsidR="0007315F" w:rsidRPr="00D125A4" w:rsidRDefault="0007315F" w:rsidP="0007315F">
      <w:pPr>
        <w:ind w:left="5670" w:firstLine="90"/>
        <w:rPr>
          <w:rFonts w:ascii="Edwardian Script ITC" w:hAnsi="Edwardian Script ITC"/>
          <w:sz w:val="22"/>
          <w:szCs w:val="22"/>
          <w:u w:val="single"/>
        </w:rPr>
      </w:pPr>
      <w:r w:rsidRPr="00D125A4">
        <w:rPr>
          <w:rFonts w:ascii="Edwardian Script ITC" w:hAnsi="Edwardian Script ITC"/>
          <w:sz w:val="22"/>
          <w:szCs w:val="22"/>
          <w:u w:val="single"/>
        </w:rPr>
        <w:t>Geneva Blossom</w:t>
      </w:r>
      <w:r w:rsidRPr="00D125A4">
        <w:rPr>
          <w:rFonts w:ascii="Edwardian Script ITC" w:hAnsi="Edwardian Script ITC"/>
          <w:sz w:val="22"/>
          <w:szCs w:val="22"/>
          <w:u w:val="single"/>
        </w:rPr>
        <w:tab/>
      </w:r>
    </w:p>
    <w:p w14:paraId="4F6BC06D" w14:textId="77777777" w:rsidR="0007315F" w:rsidRPr="00D125A4" w:rsidRDefault="0007315F" w:rsidP="0007315F">
      <w:pPr>
        <w:ind w:left="5670"/>
        <w:rPr>
          <w:rFonts w:ascii="Century Gothic" w:hAnsi="Century Gothic"/>
          <w:sz w:val="22"/>
          <w:szCs w:val="22"/>
        </w:rPr>
      </w:pPr>
      <w:r w:rsidRPr="00D125A4">
        <w:rPr>
          <w:rFonts w:ascii="Century Gothic" w:hAnsi="Century Gothic"/>
          <w:sz w:val="22"/>
          <w:szCs w:val="22"/>
        </w:rPr>
        <w:t>Geneva Blossom</w:t>
      </w:r>
    </w:p>
    <w:p w14:paraId="73C1E4F2" w14:textId="77777777" w:rsidR="0007315F" w:rsidRPr="00D125A4" w:rsidRDefault="0007315F" w:rsidP="0007315F">
      <w:pPr>
        <w:ind w:left="5670"/>
        <w:rPr>
          <w:sz w:val="22"/>
          <w:szCs w:val="22"/>
        </w:rPr>
      </w:pPr>
      <w:r w:rsidRPr="00D125A4">
        <w:rPr>
          <w:rFonts w:ascii="Century Gothic" w:hAnsi="Century Gothic"/>
          <w:sz w:val="22"/>
          <w:szCs w:val="22"/>
        </w:rPr>
        <w:t xml:space="preserve">Dated: March </w:t>
      </w:r>
      <w:r>
        <w:rPr>
          <w:rFonts w:ascii="Century Gothic" w:hAnsi="Century Gothic"/>
          <w:sz w:val="22"/>
          <w:szCs w:val="22"/>
        </w:rPr>
        <w:t>2</w:t>
      </w:r>
      <w:r w:rsidRPr="00D125A4">
        <w:rPr>
          <w:rFonts w:ascii="Century Gothic" w:hAnsi="Century Gothic"/>
          <w:sz w:val="22"/>
          <w:szCs w:val="22"/>
        </w:rPr>
        <w:t>, 20</w:t>
      </w:r>
      <w:r>
        <w:rPr>
          <w:rFonts w:ascii="Century Gothic" w:hAnsi="Century Gothic"/>
          <w:sz w:val="22"/>
          <w:szCs w:val="22"/>
        </w:rPr>
        <w:t>81</w:t>
      </w:r>
    </w:p>
    <w:p w14:paraId="6C21495F" w14:textId="5CBDE69C" w:rsidR="0007315F" w:rsidRDefault="0007315F" w:rsidP="0007315F">
      <w:pPr>
        <w:spacing w:after="200" w:line="276" w:lineRule="auto"/>
      </w:pPr>
    </w:p>
    <w:p w14:paraId="5408B520" w14:textId="0225843F" w:rsidR="0007315F" w:rsidRDefault="0007315F" w:rsidP="0007315F">
      <w:pPr>
        <w:spacing w:after="200" w:line="276" w:lineRule="auto"/>
      </w:pPr>
      <w:r>
        <w:t xml:space="preserve"> </w:t>
      </w:r>
    </w:p>
    <w:p w14:paraId="744F0FBE" w14:textId="181BE856" w:rsidR="0007315F" w:rsidRDefault="0007315F" w:rsidP="0007315F">
      <w:pPr>
        <w:spacing w:after="200" w:line="276" w:lineRule="auto"/>
      </w:pPr>
    </w:p>
    <w:p w14:paraId="01ACDC79" w14:textId="5F92CE65" w:rsidR="0007315F" w:rsidRDefault="0007315F" w:rsidP="0007315F">
      <w:pPr>
        <w:spacing w:after="200" w:line="276" w:lineRule="auto"/>
      </w:pPr>
    </w:p>
    <w:p w14:paraId="1E04DAA1" w14:textId="3B44061D" w:rsidR="0007315F" w:rsidRDefault="0007315F" w:rsidP="0007315F">
      <w:pPr>
        <w:spacing w:after="200" w:line="276" w:lineRule="auto"/>
      </w:pPr>
    </w:p>
    <w:p w14:paraId="3BAB6625" w14:textId="397A6A97" w:rsidR="0007315F" w:rsidRDefault="0007315F" w:rsidP="0007315F">
      <w:pPr>
        <w:spacing w:after="200" w:line="276" w:lineRule="auto"/>
      </w:pPr>
    </w:p>
    <w:p w14:paraId="2857F1D5" w14:textId="50E53D16" w:rsidR="0007315F" w:rsidRDefault="0007315F" w:rsidP="0007315F">
      <w:pPr>
        <w:spacing w:after="200" w:line="276" w:lineRule="auto"/>
      </w:pPr>
    </w:p>
    <w:p w14:paraId="0565647D" w14:textId="1DCCCDAE" w:rsidR="0007315F" w:rsidRDefault="0007315F" w:rsidP="0007315F">
      <w:pPr>
        <w:spacing w:after="200" w:line="276" w:lineRule="auto"/>
      </w:pPr>
    </w:p>
    <w:p w14:paraId="54FB3D83" w14:textId="4573B85C" w:rsidR="0007315F" w:rsidRDefault="0007315F" w:rsidP="0007315F">
      <w:pPr>
        <w:spacing w:after="200" w:line="276" w:lineRule="auto"/>
      </w:pPr>
    </w:p>
    <w:p w14:paraId="03747F3C" w14:textId="77777777" w:rsidR="0007315F" w:rsidRDefault="0007315F" w:rsidP="0007315F">
      <w:pPr>
        <w:spacing w:after="200" w:line="276" w:lineRule="auto"/>
      </w:pPr>
    </w:p>
    <w:p w14:paraId="6D1970F4" w14:textId="77777777" w:rsidR="0007315F" w:rsidRDefault="0007315F" w:rsidP="0007315F">
      <w:pPr>
        <w:spacing w:after="120"/>
        <w:rPr>
          <w:rFonts w:ascii="Arial" w:hAnsi="Arial" w:cs="Arial"/>
          <w:sz w:val="22"/>
        </w:rPr>
      </w:pPr>
    </w:p>
    <w:p w14:paraId="040F22CD" w14:textId="77777777" w:rsidR="0007315F" w:rsidRDefault="0007315F" w:rsidP="0007315F">
      <w:pPr>
        <w:spacing w:after="120"/>
        <w:rPr>
          <w:rFonts w:ascii="Arial" w:hAnsi="Arial" w:cs="Arial"/>
          <w:sz w:val="22"/>
        </w:rPr>
      </w:pPr>
    </w:p>
    <w:p w14:paraId="53B6C426" w14:textId="77777777" w:rsidR="0007315F" w:rsidRDefault="0007315F" w:rsidP="0007315F">
      <w:pPr>
        <w:spacing w:after="120"/>
        <w:rPr>
          <w:rFonts w:ascii="Arial" w:hAnsi="Arial" w:cs="Arial"/>
          <w:sz w:val="22"/>
        </w:rPr>
      </w:pPr>
    </w:p>
    <w:p w14:paraId="19226BEF" w14:textId="11E4A8F2" w:rsidR="0007315F" w:rsidRPr="00A9484D" w:rsidRDefault="0007315F" w:rsidP="0007315F">
      <w:pPr>
        <w:rPr>
          <w:rFonts w:ascii="Century Gothic" w:hAnsi="Century Gothic"/>
          <w:smallCaps/>
          <w:sz w:val="22"/>
          <w:szCs w:val="22"/>
        </w:rPr>
      </w:pPr>
      <w:r w:rsidRPr="00EE6560">
        <w:rPr>
          <w:rFonts w:ascii="Century Gothic" w:hAnsi="Century Gothic"/>
          <w:b/>
          <w:smallCaps/>
          <w:sz w:val="28"/>
          <w:szCs w:val="28"/>
        </w:rPr>
        <w:lastRenderedPageBreak/>
        <w:t xml:space="preserve">Affidavit of </w:t>
      </w:r>
      <w:r>
        <w:rPr>
          <w:rFonts w:ascii="Century Gothic" w:hAnsi="Century Gothic"/>
          <w:b/>
          <w:smallCaps/>
          <w:sz w:val="28"/>
          <w:szCs w:val="28"/>
        </w:rPr>
        <w:t xml:space="preserve">Hazel Bergeron </w:t>
      </w:r>
      <w:r w:rsidRPr="00A9484D">
        <w:rPr>
          <w:rFonts w:ascii="Century Gothic" w:hAnsi="Century Gothic"/>
          <w:smallCaps/>
          <w:sz w:val="22"/>
          <w:szCs w:val="22"/>
        </w:rPr>
        <w:t>(</w:t>
      </w:r>
      <w:r>
        <w:rPr>
          <w:rFonts w:ascii="Century Gothic" w:hAnsi="Century Gothic"/>
          <w:sz w:val="22"/>
          <w:szCs w:val="22"/>
        </w:rPr>
        <w:t>Plaintiff</w:t>
      </w:r>
      <w:r w:rsidRPr="00A9484D">
        <w:rPr>
          <w:rFonts w:ascii="Century Gothic" w:hAnsi="Century Gothic"/>
          <w:smallCaps/>
          <w:sz w:val="22"/>
          <w:szCs w:val="22"/>
        </w:rPr>
        <w:t>)</w:t>
      </w:r>
    </w:p>
    <w:p w14:paraId="58937BE0" w14:textId="77777777" w:rsidR="0007315F" w:rsidRPr="00D125A4" w:rsidRDefault="0007315F" w:rsidP="0007315F">
      <w:pPr>
        <w:rPr>
          <w:rFonts w:ascii="Century Gothic" w:hAnsi="Century Gothic"/>
          <w:sz w:val="21"/>
          <w:szCs w:val="21"/>
        </w:rPr>
      </w:pPr>
    </w:p>
    <w:p w14:paraId="2D04283A" w14:textId="77777777" w:rsidR="0007315F" w:rsidRPr="0007315F" w:rsidRDefault="0007315F" w:rsidP="0007315F">
      <w:pPr>
        <w:snapToGrid w:val="0"/>
        <w:spacing w:line="480" w:lineRule="auto"/>
        <w:ind w:firstLine="720"/>
        <w:rPr>
          <w:rFonts w:ascii="Century Gothic" w:hAnsi="Century Gothic"/>
          <w:sz w:val="22"/>
          <w:szCs w:val="22"/>
        </w:rPr>
      </w:pPr>
      <w:r w:rsidRPr="0007315F">
        <w:rPr>
          <w:rFonts w:ascii="Century Gothic" w:hAnsi="Century Gothic"/>
          <w:sz w:val="22"/>
          <w:szCs w:val="22"/>
        </w:rPr>
        <w:t xml:space="preserve">My name is Hazel Bergeron and I am married to George Bergeron. My son’s name is Harrison. I mean, my son’s name WAS Harrison. He was a lovely child, but I knew a soon as he was </w:t>
      </w:r>
      <w:proofErr w:type="gramStart"/>
      <w:r w:rsidRPr="0007315F">
        <w:rPr>
          <w:rFonts w:ascii="Century Gothic" w:hAnsi="Century Gothic"/>
          <w:sz w:val="22"/>
          <w:szCs w:val="22"/>
        </w:rPr>
        <w:t>born</w:t>
      </w:r>
      <w:proofErr w:type="gramEnd"/>
      <w:r w:rsidRPr="0007315F">
        <w:rPr>
          <w:rFonts w:ascii="Century Gothic" w:hAnsi="Century Gothic"/>
          <w:sz w:val="22"/>
          <w:szCs w:val="22"/>
        </w:rPr>
        <w:t xml:space="preserve"> he’d have to have a lot of handicaps. That’s just the way our country works because it is important that we all be equal. I didn’t want my son to not be equal. I don’t have any handicaps like my husband and son, but I do love them both dearly. </w:t>
      </w:r>
    </w:p>
    <w:p w14:paraId="13880979" w14:textId="77777777" w:rsidR="0007315F" w:rsidRPr="0007315F" w:rsidRDefault="0007315F" w:rsidP="0007315F">
      <w:pPr>
        <w:snapToGrid w:val="0"/>
        <w:spacing w:line="480" w:lineRule="auto"/>
        <w:ind w:firstLine="720"/>
        <w:rPr>
          <w:rFonts w:ascii="Century Gothic" w:hAnsi="Century Gothic"/>
          <w:sz w:val="22"/>
          <w:szCs w:val="22"/>
        </w:rPr>
      </w:pPr>
      <w:r w:rsidRPr="0007315F">
        <w:rPr>
          <w:rFonts w:ascii="Century Gothic" w:hAnsi="Century Gothic"/>
          <w:sz w:val="22"/>
          <w:szCs w:val="22"/>
        </w:rPr>
        <w:t xml:space="preserve">For some reason, Harrison was taken away from us when he was 14. George said it was because Harrison kept taking off his handicaps, but I didn’t remember that happening.  I was so terribly sad when my son went to prison, but only at first. After a while, it felt normal again and I thought he would just come home after his two-year sentence. </w:t>
      </w:r>
    </w:p>
    <w:p w14:paraId="64E0169C" w14:textId="77777777" w:rsidR="0007315F" w:rsidRPr="0007315F" w:rsidRDefault="0007315F" w:rsidP="0007315F">
      <w:pPr>
        <w:snapToGrid w:val="0"/>
        <w:spacing w:line="480" w:lineRule="auto"/>
        <w:ind w:firstLine="720"/>
        <w:rPr>
          <w:rFonts w:ascii="Century Gothic" w:hAnsi="Century Gothic"/>
          <w:sz w:val="22"/>
          <w:szCs w:val="22"/>
        </w:rPr>
      </w:pPr>
      <w:r w:rsidRPr="0007315F">
        <w:rPr>
          <w:rFonts w:ascii="Century Gothic" w:hAnsi="Century Gothic"/>
          <w:sz w:val="22"/>
          <w:szCs w:val="22"/>
        </w:rPr>
        <w:t xml:space="preserve">One night while George and I were watching a lovely ballet performance on the television, there was a news bulletin that Harrison had escaped. They showed a picture of my son, but at </w:t>
      </w:r>
      <w:proofErr w:type="gramStart"/>
      <w:r w:rsidRPr="0007315F">
        <w:rPr>
          <w:rFonts w:ascii="Century Gothic" w:hAnsi="Century Gothic"/>
          <w:sz w:val="22"/>
          <w:szCs w:val="22"/>
        </w:rPr>
        <w:t>first</w:t>
      </w:r>
      <w:proofErr w:type="gramEnd"/>
      <w:r w:rsidRPr="0007315F">
        <w:rPr>
          <w:rFonts w:ascii="Century Gothic" w:hAnsi="Century Gothic"/>
          <w:sz w:val="22"/>
          <w:szCs w:val="22"/>
        </w:rPr>
        <w:t xml:space="preserve"> I didn’t realize it was him. George yelled “That must be Harrison!” but then he shrieked in pain from his ear radio. I have often thought that they should use gentler noises in the ear radios. Anyway, there was more that happened, but I don’t quite remember the performance itself. </w:t>
      </w:r>
    </w:p>
    <w:p w14:paraId="03D04C98" w14:textId="77777777" w:rsidR="0007315F" w:rsidRPr="0007315F" w:rsidRDefault="0007315F" w:rsidP="0007315F">
      <w:pPr>
        <w:snapToGrid w:val="0"/>
        <w:spacing w:line="480" w:lineRule="auto"/>
        <w:ind w:firstLine="720"/>
        <w:rPr>
          <w:rFonts w:ascii="Century Gothic" w:hAnsi="Century Gothic"/>
          <w:sz w:val="22"/>
          <w:szCs w:val="22"/>
        </w:rPr>
      </w:pPr>
      <w:r w:rsidRPr="0007315F">
        <w:rPr>
          <w:rFonts w:ascii="Century Gothic" w:hAnsi="Century Gothic"/>
          <w:sz w:val="22"/>
          <w:szCs w:val="22"/>
        </w:rPr>
        <w:t xml:space="preserve">I only remember that my Harrison was killed by General Glampers right on television. I don’t quite recall seeing it happen, but I know it did because I have a reminder to myself when I forget that she murdered him. It was so unfair because he only deserved a two-year sentence, and he was such a lovely boy! My George usually feels these things much more strongly than I do, but I can say that a mother’s love is so important. General Glampers took that away from me, and I don’t believe the law </w:t>
      </w:r>
      <w:r w:rsidRPr="0007315F">
        <w:rPr>
          <w:rFonts w:ascii="Century Gothic" w:hAnsi="Century Gothic"/>
          <w:sz w:val="22"/>
          <w:szCs w:val="22"/>
        </w:rPr>
        <w:lastRenderedPageBreak/>
        <w:t>gave her the right to do that. I am so, so sad, when I remember to be. I don’t want to be so sad, but I have no choice because my Harrison is dead.</w:t>
      </w:r>
    </w:p>
    <w:p w14:paraId="6917289A" w14:textId="77777777" w:rsidR="0007315F" w:rsidRPr="00370450" w:rsidRDefault="0007315F" w:rsidP="0007315F">
      <w:pPr>
        <w:ind w:left="5670"/>
        <w:rPr>
          <w:rFonts w:ascii="Apple Chancery" w:hAnsi="Apple Chancery" w:cs="Apple Chancery"/>
          <w:sz w:val="36"/>
          <w:szCs w:val="36"/>
          <w:u w:val="single"/>
        </w:rPr>
      </w:pPr>
      <w:r w:rsidRPr="00D125A4">
        <w:rPr>
          <w:rFonts w:ascii="Bradley Hand" w:hAnsi="Bradley Hand"/>
          <w:sz w:val="22"/>
          <w:szCs w:val="22"/>
          <w:u w:val="single"/>
        </w:rPr>
        <w:tab/>
      </w:r>
      <w:r w:rsidRPr="00370450">
        <w:rPr>
          <w:rFonts w:ascii="Apple Chancery" w:hAnsi="Apple Chancery" w:cs="Apple Chancery" w:hint="cs"/>
          <w:sz w:val="36"/>
          <w:szCs w:val="36"/>
          <w:u w:val="single"/>
        </w:rPr>
        <w:t>Hazel Bergeron</w:t>
      </w:r>
      <w:r w:rsidRPr="00370450">
        <w:rPr>
          <w:rFonts w:ascii="Apple Chancery" w:hAnsi="Apple Chancery" w:cs="Apple Chancery" w:hint="cs"/>
          <w:sz w:val="36"/>
          <w:szCs w:val="36"/>
          <w:u w:val="single"/>
        </w:rPr>
        <w:tab/>
      </w:r>
      <w:r w:rsidRPr="00370450">
        <w:rPr>
          <w:rFonts w:ascii="Apple Chancery" w:hAnsi="Apple Chancery" w:cs="Apple Chancery" w:hint="cs"/>
          <w:sz w:val="36"/>
          <w:szCs w:val="36"/>
          <w:u w:val="single"/>
        </w:rPr>
        <w:tab/>
      </w:r>
    </w:p>
    <w:p w14:paraId="387D7D6E" w14:textId="77777777" w:rsidR="0007315F" w:rsidRPr="00D125A4" w:rsidRDefault="0007315F" w:rsidP="0007315F">
      <w:pPr>
        <w:ind w:left="5670"/>
        <w:rPr>
          <w:rFonts w:ascii="Century Gothic" w:hAnsi="Century Gothic"/>
          <w:sz w:val="22"/>
          <w:szCs w:val="22"/>
        </w:rPr>
      </w:pPr>
      <w:r>
        <w:rPr>
          <w:rFonts w:ascii="Century Gothic" w:hAnsi="Century Gothic"/>
          <w:sz w:val="22"/>
          <w:szCs w:val="22"/>
        </w:rPr>
        <w:t>Mother</w:t>
      </w:r>
    </w:p>
    <w:p w14:paraId="4141A480" w14:textId="77777777" w:rsidR="0007315F" w:rsidRPr="00D125A4" w:rsidRDefault="0007315F" w:rsidP="0007315F">
      <w:pPr>
        <w:ind w:left="5670"/>
        <w:rPr>
          <w:rFonts w:ascii="Century Gothic" w:hAnsi="Century Gothic"/>
          <w:sz w:val="22"/>
          <w:szCs w:val="22"/>
        </w:rPr>
      </w:pPr>
      <w:r w:rsidRPr="00D125A4">
        <w:rPr>
          <w:rFonts w:ascii="Century Gothic" w:hAnsi="Century Gothic"/>
          <w:sz w:val="22"/>
          <w:szCs w:val="22"/>
        </w:rPr>
        <w:t xml:space="preserve">Dated: </w:t>
      </w:r>
      <w:r>
        <w:rPr>
          <w:rFonts w:ascii="Century Gothic" w:hAnsi="Century Gothic"/>
          <w:sz w:val="22"/>
          <w:szCs w:val="22"/>
        </w:rPr>
        <w:t>October 4</w:t>
      </w:r>
      <w:r w:rsidRPr="00D125A4">
        <w:rPr>
          <w:rFonts w:ascii="Century Gothic" w:hAnsi="Century Gothic"/>
          <w:sz w:val="22"/>
          <w:szCs w:val="22"/>
        </w:rPr>
        <w:t>, 20</w:t>
      </w:r>
      <w:r>
        <w:rPr>
          <w:rFonts w:ascii="Century Gothic" w:hAnsi="Century Gothic"/>
          <w:sz w:val="22"/>
          <w:szCs w:val="22"/>
        </w:rPr>
        <w:t>81</w:t>
      </w:r>
    </w:p>
    <w:p w14:paraId="0E509D8B" w14:textId="77777777" w:rsidR="0007315F" w:rsidRPr="00D125A4" w:rsidRDefault="0007315F" w:rsidP="0007315F">
      <w:pPr>
        <w:ind w:left="5670"/>
        <w:rPr>
          <w:rFonts w:ascii="Century Gothic" w:hAnsi="Century Gothic"/>
          <w:sz w:val="22"/>
          <w:szCs w:val="22"/>
        </w:rPr>
      </w:pPr>
    </w:p>
    <w:p w14:paraId="45B88535" w14:textId="77777777" w:rsidR="0007315F" w:rsidRPr="00D125A4" w:rsidRDefault="0007315F" w:rsidP="0007315F">
      <w:pPr>
        <w:rPr>
          <w:rFonts w:ascii="Century Gothic" w:hAnsi="Century Gothic"/>
          <w:sz w:val="22"/>
          <w:szCs w:val="22"/>
        </w:rPr>
      </w:pPr>
      <w:r w:rsidRPr="00D125A4">
        <w:rPr>
          <w:rFonts w:ascii="Century Gothic" w:hAnsi="Century Gothic"/>
          <w:sz w:val="22"/>
          <w:szCs w:val="22"/>
        </w:rPr>
        <w:t xml:space="preserve">Subscribed and sworn to me this </w:t>
      </w:r>
      <w:r>
        <w:rPr>
          <w:rFonts w:ascii="Century Gothic" w:hAnsi="Century Gothic"/>
          <w:sz w:val="22"/>
          <w:szCs w:val="22"/>
        </w:rPr>
        <w:t xml:space="preserve">4th </w:t>
      </w:r>
      <w:r w:rsidRPr="00D125A4">
        <w:rPr>
          <w:rFonts w:ascii="Century Gothic" w:hAnsi="Century Gothic"/>
          <w:sz w:val="22"/>
          <w:szCs w:val="22"/>
        </w:rPr>
        <w:t xml:space="preserve">day of </w:t>
      </w:r>
      <w:proofErr w:type="gramStart"/>
      <w:r>
        <w:rPr>
          <w:rFonts w:ascii="Century Gothic" w:hAnsi="Century Gothic"/>
          <w:sz w:val="22"/>
          <w:szCs w:val="22"/>
        </w:rPr>
        <w:t>October</w:t>
      </w:r>
      <w:r w:rsidRPr="00D125A4">
        <w:rPr>
          <w:rFonts w:ascii="Century Gothic" w:hAnsi="Century Gothic"/>
          <w:sz w:val="22"/>
          <w:szCs w:val="22"/>
        </w:rPr>
        <w:t>,</w:t>
      </w:r>
      <w:proofErr w:type="gramEnd"/>
      <w:r w:rsidRPr="00D125A4">
        <w:rPr>
          <w:rFonts w:ascii="Century Gothic" w:hAnsi="Century Gothic"/>
          <w:sz w:val="22"/>
          <w:szCs w:val="22"/>
        </w:rPr>
        <w:t xml:space="preserve"> 20</w:t>
      </w:r>
      <w:r>
        <w:rPr>
          <w:rFonts w:ascii="Century Gothic" w:hAnsi="Century Gothic"/>
          <w:sz w:val="22"/>
          <w:szCs w:val="22"/>
        </w:rPr>
        <w:t>81</w:t>
      </w:r>
      <w:r w:rsidRPr="00D125A4">
        <w:rPr>
          <w:rFonts w:ascii="Century Gothic" w:hAnsi="Century Gothic"/>
          <w:sz w:val="22"/>
          <w:szCs w:val="22"/>
        </w:rPr>
        <w:t>.</w:t>
      </w:r>
    </w:p>
    <w:p w14:paraId="52DB266F" w14:textId="77777777" w:rsidR="0007315F" w:rsidRPr="00D125A4" w:rsidRDefault="0007315F" w:rsidP="0007315F">
      <w:pPr>
        <w:rPr>
          <w:rFonts w:ascii="Century Gothic" w:hAnsi="Century Gothic"/>
          <w:sz w:val="22"/>
          <w:szCs w:val="22"/>
        </w:rPr>
      </w:pPr>
    </w:p>
    <w:p w14:paraId="3C5E448B" w14:textId="77777777" w:rsidR="0007315F" w:rsidRPr="00D125A4" w:rsidRDefault="0007315F" w:rsidP="0007315F">
      <w:pPr>
        <w:ind w:left="5670" w:firstLine="90"/>
        <w:rPr>
          <w:rFonts w:ascii="Edwardian Script ITC" w:hAnsi="Edwardian Script ITC"/>
          <w:sz w:val="22"/>
          <w:szCs w:val="22"/>
          <w:u w:val="single"/>
        </w:rPr>
      </w:pPr>
      <w:r w:rsidRPr="00D125A4">
        <w:rPr>
          <w:rFonts w:ascii="Edwardian Script ITC" w:hAnsi="Edwardian Script ITC"/>
          <w:sz w:val="22"/>
          <w:szCs w:val="22"/>
          <w:u w:val="single"/>
        </w:rPr>
        <w:t>Geneva Blossom</w:t>
      </w:r>
      <w:r w:rsidRPr="00D125A4">
        <w:rPr>
          <w:rFonts w:ascii="Edwardian Script ITC" w:hAnsi="Edwardian Script ITC"/>
          <w:sz w:val="22"/>
          <w:szCs w:val="22"/>
          <w:u w:val="single"/>
        </w:rPr>
        <w:tab/>
      </w:r>
    </w:p>
    <w:p w14:paraId="077868A2" w14:textId="77777777" w:rsidR="0007315F" w:rsidRPr="00D125A4" w:rsidRDefault="0007315F" w:rsidP="0007315F">
      <w:pPr>
        <w:ind w:left="5670"/>
        <w:rPr>
          <w:rFonts w:ascii="Century Gothic" w:hAnsi="Century Gothic"/>
          <w:sz w:val="22"/>
          <w:szCs w:val="22"/>
        </w:rPr>
      </w:pPr>
      <w:r w:rsidRPr="00D125A4">
        <w:rPr>
          <w:rFonts w:ascii="Century Gothic" w:hAnsi="Century Gothic"/>
          <w:sz w:val="22"/>
          <w:szCs w:val="22"/>
        </w:rPr>
        <w:t>Geneva Blossom</w:t>
      </w:r>
    </w:p>
    <w:p w14:paraId="3152C40D" w14:textId="77777777" w:rsidR="0007315F" w:rsidRPr="00D125A4" w:rsidRDefault="0007315F" w:rsidP="0007315F">
      <w:pPr>
        <w:ind w:left="5670"/>
        <w:rPr>
          <w:sz w:val="22"/>
          <w:szCs w:val="22"/>
        </w:rPr>
      </w:pPr>
      <w:r w:rsidRPr="00D125A4">
        <w:rPr>
          <w:rFonts w:ascii="Century Gothic" w:hAnsi="Century Gothic"/>
          <w:sz w:val="22"/>
          <w:szCs w:val="22"/>
        </w:rPr>
        <w:t xml:space="preserve">Dated: </w:t>
      </w:r>
      <w:r>
        <w:rPr>
          <w:rFonts w:ascii="Century Gothic" w:hAnsi="Century Gothic"/>
          <w:sz w:val="22"/>
          <w:szCs w:val="22"/>
        </w:rPr>
        <w:t>October 4</w:t>
      </w:r>
      <w:r w:rsidRPr="00D125A4">
        <w:rPr>
          <w:rFonts w:ascii="Century Gothic" w:hAnsi="Century Gothic"/>
          <w:sz w:val="22"/>
          <w:szCs w:val="22"/>
        </w:rPr>
        <w:t>, 20</w:t>
      </w:r>
      <w:r>
        <w:rPr>
          <w:rFonts w:ascii="Century Gothic" w:hAnsi="Century Gothic"/>
          <w:sz w:val="22"/>
          <w:szCs w:val="22"/>
        </w:rPr>
        <w:t xml:space="preserve">81 </w:t>
      </w:r>
    </w:p>
    <w:p w14:paraId="1ACF61E3" w14:textId="7CDB4AA2" w:rsidR="0007315F" w:rsidRDefault="0007315F" w:rsidP="009F38EF">
      <w:pPr>
        <w:tabs>
          <w:tab w:val="left" w:pos="540"/>
          <w:tab w:val="right" w:leader="dot" w:pos="9000"/>
        </w:tabs>
        <w:ind w:left="360"/>
        <w:rPr>
          <w:rFonts w:ascii="Century Gothic" w:hAnsi="Century Gothic"/>
        </w:rPr>
      </w:pPr>
    </w:p>
    <w:p w14:paraId="03CB2B02" w14:textId="691EE1E6" w:rsidR="00C83FCE" w:rsidRDefault="00C83FCE">
      <w:pPr>
        <w:rPr>
          <w:rFonts w:ascii="Century Gothic" w:hAnsi="Century Gothic"/>
        </w:rPr>
      </w:pPr>
      <w:r>
        <w:rPr>
          <w:rFonts w:ascii="Century Gothic" w:hAnsi="Century Gothic"/>
        </w:rPr>
        <w:br w:type="page"/>
      </w:r>
    </w:p>
    <w:p w14:paraId="7CA3649E" w14:textId="2EEA44DC" w:rsidR="00C83FCE" w:rsidRPr="003B4657" w:rsidRDefault="00C83FCE" w:rsidP="00C83FCE">
      <w:pPr>
        <w:rPr>
          <w:rFonts w:ascii="Century Gothic" w:hAnsi="Century Gothic"/>
          <w:smallCaps/>
        </w:rPr>
      </w:pPr>
      <w:r w:rsidRPr="00EE6560">
        <w:rPr>
          <w:rFonts w:ascii="Century Gothic" w:hAnsi="Century Gothic"/>
          <w:b/>
          <w:smallCaps/>
          <w:sz w:val="28"/>
          <w:szCs w:val="28"/>
        </w:rPr>
        <w:lastRenderedPageBreak/>
        <w:t xml:space="preserve">Affidavit of Diana Moon </w:t>
      </w:r>
      <w:proofErr w:type="gramStart"/>
      <w:r w:rsidRPr="00EE6560">
        <w:rPr>
          <w:rFonts w:ascii="Century Gothic" w:hAnsi="Century Gothic"/>
          <w:b/>
          <w:smallCaps/>
          <w:sz w:val="28"/>
          <w:szCs w:val="28"/>
        </w:rPr>
        <w:t>Glampers</w:t>
      </w:r>
      <w:r>
        <w:rPr>
          <w:rFonts w:ascii="Century Gothic" w:hAnsi="Century Gothic"/>
          <w:b/>
          <w:smallCaps/>
          <w:sz w:val="28"/>
          <w:szCs w:val="28"/>
        </w:rPr>
        <w:t xml:space="preserve"> </w:t>
      </w:r>
      <w:r>
        <w:rPr>
          <w:rFonts w:ascii="Century Gothic" w:hAnsi="Century Gothic"/>
          <w:smallCaps/>
        </w:rPr>
        <w:t xml:space="preserve"> (</w:t>
      </w:r>
      <w:proofErr w:type="gramEnd"/>
      <w:r>
        <w:rPr>
          <w:rFonts w:ascii="Century Gothic" w:hAnsi="Century Gothic"/>
          <w:smallCaps/>
        </w:rPr>
        <w:t>defendant)</w:t>
      </w:r>
    </w:p>
    <w:p w14:paraId="235801E7" w14:textId="77777777" w:rsidR="00C83FCE" w:rsidRPr="00D125A4" w:rsidRDefault="00C83FCE" w:rsidP="00C83FCE">
      <w:pPr>
        <w:rPr>
          <w:rFonts w:ascii="Century Gothic" w:hAnsi="Century Gothic"/>
          <w:sz w:val="21"/>
          <w:szCs w:val="21"/>
        </w:rPr>
      </w:pPr>
    </w:p>
    <w:p w14:paraId="024DC22E" w14:textId="77777777" w:rsidR="00C83FCE" w:rsidRPr="00C83FCE" w:rsidRDefault="00C83FCE" w:rsidP="00C83FCE">
      <w:pPr>
        <w:spacing w:line="480" w:lineRule="auto"/>
        <w:ind w:firstLine="720"/>
        <w:rPr>
          <w:rFonts w:ascii="Century Gothic" w:hAnsi="Century Gothic"/>
          <w:sz w:val="22"/>
          <w:szCs w:val="22"/>
        </w:rPr>
      </w:pPr>
      <w:r w:rsidRPr="00C83FCE">
        <w:rPr>
          <w:rFonts w:ascii="Century Gothic" w:hAnsi="Century Gothic"/>
          <w:sz w:val="22"/>
          <w:szCs w:val="22"/>
        </w:rPr>
        <w:t xml:space="preserve">My name is Diana Moon Glampers, and I am the Handicapper General of the United States. My job is to make sure that everyone complies with the Handicapping Rules and Amendments 211, </w:t>
      </w:r>
    </w:p>
    <w:p w14:paraId="7C1F0838" w14:textId="77777777" w:rsidR="00C83FCE" w:rsidRPr="00C83FCE" w:rsidRDefault="00C83FCE" w:rsidP="00C83FCE">
      <w:pPr>
        <w:spacing w:line="480" w:lineRule="auto"/>
        <w:rPr>
          <w:rFonts w:ascii="Century Gothic" w:hAnsi="Century Gothic"/>
          <w:iCs/>
          <w:color w:val="000000"/>
          <w:sz w:val="22"/>
          <w:szCs w:val="22"/>
          <w:shd w:val="clear" w:color="auto" w:fill="FFFFFF"/>
        </w:rPr>
      </w:pPr>
      <w:r w:rsidRPr="00C83FCE">
        <w:rPr>
          <w:rFonts w:ascii="Century Gothic" w:hAnsi="Century Gothic"/>
          <w:sz w:val="22"/>
          <w:szCs w:val="22"/>
        </w:rPr>
        <w:t>212, 213. I also decide</w:t>
      </w:r>
      <w:r w:rsidRPr="00C83FCE">
        <w:rPr>
          <w:rFonts w:ascii="Century Gothic" w:hAnsi="Century Gothic"/>
          <w:iCs/>
          <w:color w:val="000000"/>
          <w:sz w:val="22"/>
          <w:szCs w:val="22"/>
          <w:shd w:val="clear" w:color="auto" w:fill="FFFFFF"/>
        </w:rPr>
        <w:t xml:space="preserve"> all handicaps from the heaviness of the weights to type and volume </w:t>
      </w:r>
    </w:p>
    <w:p w14:paraId="4D8B3E50" w14:textId="77777777" w:rsidR="00C83FCE" w:rsidRPr="00C83FCE" w:rsidRDefault="00C83FCE" w:rsidP="00C83FCE">
      <w:pPr>
        <w:spacing w:line="480" w:lineRule="auto"/>
        <w:rPr>
          <w:sz w:val="22"/>
          <w:szCs w:val="22"/>
        </w:rPr>
      </w:pPr>
      <w:r w:rsidRPr="00C83FCE">
        <w:rPr>
          <w:rFonts w:ascii="Century Gothic" w:hAnsi="Century Gothic"/>
          <w:iCs/>
          <w:color w:val="000000"/>
          <w:sz w:val="22"/>
          <w:szCs w:val="22"/>
          <w:shd w:val="clear" w:color="auto" w:fill="FFFFFF"/>
        </w:rPr>
        <w:t>of the ear interrupters and many more.</w:t>
      </w:r>
      <w:r w:rsidRPr="00C83FCE">
        <w:rPr>
          <w:rFonts w:ascii="Century Gothic" w:hAnsi="Century Gothic"/>
          <w:i/>
          <w:iCs/>
          <w:color w:val="000000"/>
          <w:sz w:val="22"/>
          <w:szCs w:val="22"/>
          <w:shd w:val="clear" w:color="auto" w:fill="FFFFFF"/>
        </w:rPr>
        <w:t> </w:t>
      </w:r>
      <w:r w:rsidRPr="00C83FCE">
        <w:rPr>
          <w:rFonts w:ascii="Century Gothic" w:hAnsi="Century Gothic"/>
          <w:sz w:val="22"/>
          <w:szCs w:val="22"/>
        </w:rPr>
        <w:t xml:space="preserve"> It is very important that everyone use their handicaps as instructed by my office. If they don’t, they need to be punished because the most important rule is that everyone must be as equal as possible. </w:t>
      </w:r>
    </w:p>
    <w:p w14:paraId="71E2581A" w14:textId="77777777" w:rsidR="00C83FCE" w:rsidRPr="00C83FCE" w:rsidRDefault="00C83FCE" w:rsidP="00C83FCE">
      <w:pPr>
        <w:spacing w:line="480" w:lineRule="auto"/>
        <w:ind w:firstLine="720"/>
        <w:rPr>
          <w:rFonts w:ascii="Century Gothic" w:hAnsi="Century Gothic"/>
          <w:sz w:val="22"/>
          <w:szCs w:val="22"/>
        </w:rPr>
      </w:pPr>
      <w:r w:rsidRPr="00C83FCE">
        <w:rPr>
          <w:rFonts w:ascii="Century Gothic" w:hAnsi="Century Gothic"/>
          <w:sz w:val="22"/>
          <w:szCs w:val="22"/>
        </w:rPr>
        <w:t>On the night of the ballet performance, everything was proceeding normally. The ballerinas who should have been wearing masks, as well as those with ear radios were performing together as planned. I was watching peacefully from my office in the government building next to the theater.</w:t>
      </w:r>
    </w:p>
    <w:p w14:paraId="135AE3DF" w14:textId="77777777" w:rsidR="00C83FCE" w:rsidRPr="00C83FCE" w:rsidRDefault="00C83FCE" w:rsidP="00C83FCE">
      <w:pPr>
        <w:spacing w:line="480" w:lineRule="auto"/>
        <w:ind w:firstLine="720"/>
        <w:rPr>
          <w:rFonts w:ascii="Century Gothic" w:hAnsi="Century Gothic"/>
          <w:sz w:val="22"/>
          <w:szCs w:val="22"/>
        </w:rPr>
      </w:pPr>
      <w:r w:rsidRPr="00C83FCE">
        <w:rPr>
          <w:rFonts w:ascii="Century Gothic" w:hAnsi="Century Gothic"/>
          <w:sz w:val="22"/>
          <w:szCs w:val="22"/>
        </w:rPr>
        <w:t>Suddenly, Harrison Bergeron burst into the theater shouting and causing havoc. He was even claiming to be, “The Emperor” and then demanded, “Everyone must do what I say, at once!” It was impossible to tell from the television screen that anything was happening to stop him from disrupting everything. So, I immediately decided to go over to the theater. I took my weapon because I didn’t know if I would have to defend myself.</w:t>
      </w:r>
    </w:p>
    <w:p w14:paraId="20E49065" w14:textId="77777777" w:rsidR="00C83FCE" w:rsidRPr="00C83FCE" w:rsidRDefault="00C83FCE" w:rsidP="00C83FCE">
      <w:pPr>
        <w:spacing w:line="480" w:lineRule="auto"/>
        <w:ind w:firstLine="720"/>
        <w:rPr>
          <w:rFonts w:ascii="Century Gothic" w:hAnsi="Century Gothic"/>
          <w:sz w:val="22"/>
          <w:szCs w:val="22"/>
        </w:rPr>
      </w:pPr>
      <w:r w:rsidRPr="00C83FCE">
        <w:rPr>
          <w:rFonts w:ascii="Century Gothic" w:hAnsi="Century Gothic"/>
          <w:sz w:val="22"/>
          <w:szCs w:val="22"/>
        </w:rPr>
        <w:t xml:space="preserve">By the time I got to the theater, Bergeron had obviously yanked the handicaps from an innocent ballerina and was leaping around, dragging her with him. He must have threatened the musicians because they were playing bizarre music. All equality had been destroyed and everything was chaos. I knew if I didn’t act quickly to stop him, he would corrupt everyone viewing the performance. </w:t>
      </w:r>
    </w:p>
    <w:p w14:paraId="7B8436DF" w14:textId="77777777" w:rsidR="00C83FCE" w:rsidRPr="00C83FCE" w:rsidRDefault="00C83FCE" w:rsidP="00C83FCE">
      <w:pPr>
        <w:spacing w:line="480" w:lineRule="auto"/>
        <w:ind w:firstLine="720"/>
        <w:rPr>
          <w:rFonts w:ascii="Century Gothic" w:hAnsi="Century Gothic"/>
          <w:sz w:val="22"/>
          <w:szCs w:val="22"/>
        </w:rPr>
      </w:pPr>
      <w:r w:rsidRPr="00C83FCE">
        <w:rPr>
          <w:rFonts w:ascii="Century Gothic" w:hAnsi="Century Gothic"/>
          <w:sz w:val="22"/>
          <w:szCs w:val="22"/>
        </w:rPr>
        <w:lastRenderedPageBreak/>
        <w:t xml:space="preserve">So, I did what I had to do to stop </w:t>
      </w:r>
      <w:proofErr w:type="gramStart"/>
      <w:r w:rsidRPr="00C83FCE">
        <w:rPr>
          <w:rFonts w:ascii="Century Gothic" w:hAnsi="Century Gothic"/>
          <w:sz w:val="22"/>
          <w:szCs w:val="22"/>
        </w:rPr>
        <w:t>him, and</w:t>
      </w:r>
      <w:proofErr w:type="gramEnd"/>
      <w:r w:rsidRPr="00C83FCE">
        <w:rPr>
          <w:rFonts w:ascii="Century Gothic" w:hAnsi="Century Gothic"/>
          <w:sz w:val="22"/>
          <w:szCs w:val="22"/>
        </w:rPr>
        <w:t xml:space="preserve"> save the people in the theater from his violence, and save our country from his corrupting actions and words.  I believe I was right to defend our country and protect our laws. </w:t>
      </w:r>
    </w:p>
    <w:p w14:paraId="1A3A1475" w14:textId="77777777" w:rsidR="00C83FCE" w:rsidRPr="00D125A4" w:rsidRDefault="00C83FCE" w:rsidP="00C83FCE">
      <w:pPr>
        <w:ind w:left="5670"/>
        <w:rPr>
          <w:rFonts w:ascii="Century Gothic" w:hAnsi="Century Gothic"/>
          <w:sz w:val="22"/>
          <w:szCs w:val="22"/>
          <w:u w:val="single"/>
        </w:rPr>
      </w:pPr>
      <w:r w:rsidRPr="00D125A4">
        <w:rPr>
          <w:rFonts w:ascii="Bradley Hand" w:hAnsi="Bradley Hand"/>
          <w:sz w:val="22"/>
          <w:szCs w:val="22"/>
          <w:u w:val="single"/>
        </w:rPr>
        <w:tab/>
        <w:t>Diana Moon Glamper</w:t>
      </w:r>
      <w:r w:rsidRPr="00D125A4">
        <w:rPr>
          <w:rFonts w:ascii="Century Gothic" w:hAnsi="Century Gothic"/>
          <w:sz w:val="22"/>
          <w:szCs w:val="22"/>
          <w:u w:val="single"/>
        </w:rPr>
        <w:t>s</w:t>
      </w:r>
      <w:r w:rsidRPr="00D125A4">
        <w:rPr>
          <w:rFonts w:ascii="Century Gothic" w:hAnsi="Century Gothic"/>
          <w:sz w:val="22"/>
          <w:szCs w:val="22"/>
          <w:u w:val="single"/>
        </w:rPr>
        <w:tab/>
      </w:r>
    </w:p>
    <w:p w14:paraId="412F8154" w14:textId="77777777" w:rsidR="00C83FCE" w:rsidRPr="00D125A4" w:rsidRDefault="00C83FCE" w:rsidP="00C83FCE">
      <w:pPr>
        <w:ind w:left="5670"/>
        <w:rPr>
          <w:rFonts w:ascii="Century Gothic" w:hAnsi="Century Gothic"/>
          <w:sz w:val="22"/>
          <w:szCs w:val="22"/>
        </w:rPr>
      </w:pPr>
      <w:r w:rsidRPr="00D125A4">
        <w:rPr>
          <w:rFonts w:ascii="Century Gothic" w:hAnsi="Century Gothic"/>
          <w:sz w:val="22"/>
          <w:szCs w:val="22"/>
        </w:rPr>
        <w:t>Diana Moon Glampers</w:t>
      </w:r>
    </w:p>
    <w:p w14:paraId="56814F87" w14:textId="77777777" w:rsidR="00C83FCE" w:rsidRPr="00D125A4" w:rsidRDefault="00C83FCE" w:rsidP="00C83FCE">
      <w:pPr>
        <w:ind w:left="5670"/>
        <w:rPr>
          <w:rFonts w:ascii="Century Gothic" w:hAnsi="Century Gothic"/>
          <w:sz w:val="22"/>
          <w:szCs w:val="22"/>
        </w:rPr>
      </w:pPr>
      <w:r w:rsidRPr="00D125A4">
        <w:rPr>
          <w:rFonts w:ascii="Century Gothic" w:hAnsi="Century Gothic"/>
          <w:sz w:val="22"/>
          <w:szCs w:val="22"/>
        </w:rPr>
        <w:t xml:space="preserve">Dated:  </w:t>
      </w:r>
      <w:r>
        <w:rPr>
          <w:rFonts w:ascii="Century Gothic" w:hAnsi="Century Gothic"/>
          <w:sz w:val="22"/>
          <w:szCs w:val="22"/>
        </w:rPr>
        <w:t xml:space="preserve">October </w:t>
      </w:r>
      <w:r w:rsidRPr="00D125A4">
        <w:rPr>
          <w:rFonts w:ascii="Century Gothic" w:hAnsi="Century Gothic"/>
          <w:sz w:val="22"/>
          <w:szCs w:val="22"/>
        </w:rPr>
        <w:t>3, 20</w:t>
      </w:r>
      <w:r>
        <w:rPr>
          <w:rFonts w:ascii="Century Gothic" w:hAnsi="Century Gothic"/>
          <w:sz w:val="22"/>
          <w:szCs w:val="22"/>
        </w:rPr>
        <w:t>81</w:t>
      </w:r>
    </w:p>
    <w:p w14:paraId="39D4C9FB" w14:textId="77777777" w:rsidR="00C83FCE" w:rsidRPr="00D125A4" w:rsidRDefault="00C83FCE" w:rsidP="00C83FCE">
      <w:pPr>
        <w:ind w:left="5670"/>
        <w:rPr>
          <w:rFonts w:ascii="Century Gothic" w:hAnsi="Century Gothic"/>
          <w:sz w:val="22"/>
          <w:szCs w:val="22"/>
        </w:rPr>
      </w:pPr>
    </w:p>
    <w:p w14:paraId="75681557" w14:textId="77777777" w:rsidR="00C83FCE" w:rsidRDefault="00C83FCE" w:rsidP="00C83FCE">
      <w:pPr>
        <w:rPr>
          <w:rFonts w:ascii="Century Gothic" w:hAnsi="Century Gothic"/>
          <w:sz w:val="22"/>
          <w:szCs w:val="22"/>
        </w:rPr>
      </w:pPr>
    </w:p>
    <w:p w14:paraId="33557727" w14:textId="0DDD147F" w:rsidR="00C83FCE" w:rsidRPr="00D125A4" w:rsidRDefault="00C83FCE" w:rsidP="00C83FCE">
      <w:pPr>
        <w:rPr>
          <w:rFonts w:ascii="Century Gothic" w:hAnsi="Century Gothic"/>
          <w:sz w:val="22"/>
          <w:szCs w:val="22"/>
        </w:rPr>
      </w:pPr>
      <w:r w:rsidRPr="00D125A4">
        <w:rPr>
          <w:rFonts w:ascii="Century Gothic" w:hAnsi="Century Gothic"/>
          <w:sz w:val="22"/>
          <w:szCs w:val="22"/>
        </w:rPr>
        <w:t>Subscribed and sworn to me this 3</w:t>
      </w:r>
      <w:r w:rsidRPr="00D125A4">
        <w:rPr>
          <w:rFonts w:ascii="Century Gothic" w:hAnsi="Century Gothic"/>
          <w:sz w:val="22"/>
          <w:szCs w:val="22"/>
          <w:vertAlign w:val="superscript"/>
        </w:rPr>
        <w:t>rd</w:t>
      </w:r>
      <w:r w:rsidRPr="00D125A4">
        <w:rPr>
          <w:rFonts w:ascii="Century Gothic" w:hAnsi="Century Gothic"/>
          <w:sz w:val="22"/>
          <w:szCs w:val="22"/>
        </w:rPr>
        <w:t xml:space="preserve"> day of </w:t>
      </w:r>
      <w:proofErr w:type="gramStart"/>
      <w:r>
        <w:rPr>
          <w:rFonts w:ascii="Century Gothic" w:hAnsi="Century Gothic"/>
          <w:sz w:val="22"/>
          <w:szCs w:val="22"/>
        </w:rPr>
        <w:t>October</w:t>
      </w:r>
      <w:r w:rsidRPr="00D125A4">
        <w:rPr>
          <w:rFonts w:ascii="Century Gothic" w:hAnsi="Century Gothic"/>
          <w:sz w:val="22"/>
          <w:szCs w:val="22"/>
        </w:rPr>
        <w:t>,</w:t>
      </w:r>
      <w:proofErr w:type="gramEnd"/>
      <w:r w:rsidRPr="00D125A4">
        <w:rPr>
          <w:rFonts w:ascii="Century Gothic" w:hAnsi="Century Gothic"/>
          <w:sz w:val="22"/>
          <w:szCs w:val="22"/>
        </w:rPr>
        <w:t xml:space="preserve"> 20</w:t>
      </w:r>
      <w:r>
        <w:rPr>
          <w:rFonts w:ascii="Century Gothic" w:hAnsi="Century Gothic"/>
          <w:sz w:val="22"/>
          <w:szCs w:val="22"/>
        </w:rPr>
        <w:t>81</w:t>
      </w:r>
      <w:r w:rsidRPr="00D125A4">
        <w:rPr>
          <w:rFonts w:ascii="Century Gothic" w:hAnsi="Century Gothic"/>
          <w:sz w:val="22"/>
          <w:szCs w:val="22"/>
        </w:rPr>
        <w:t>.</w:t>
      </w:r>
    </w:p>
    <w:p w14:paraId="70C8EC41" w14:textId="77777777" w:rsidR="00C83FCE" w:rsidRPr="00D125A4" w:rsidRDefault="00C83FCE" w:rsidP="00C83FCE">
      <w:pPr>
        <w:rPr>
          <w:rFonts w:ascii="Century Gothic" w:hAnsi="Century Gothic"/>
          <w:sz w:val="22"/>
          <w:szCs w:val="22"/>
        </w:rPr>
      </w:pPr>
    </w:p>
    <w:p w14:paraId="671C78B1" w14:textId="77777777" w:rsidR="00C83FCE" w:rsidRPr="00D125A4" w:rsidRDefault="00C83FCE" w:rsidP="00C83FCE">
      <w:pPr>
        <w:ind w:left="5670" w:firstLine="90"/>
        <w:rPr>
          <w:rFonts w:ascii="Edwardian Script ITC" w:hAnsi="Edwardian Script ITC"/>
          <w:sz w:val="22"/>
          <w:szCs w:val="22"/>
          <w:u w:val="single"/>
        </w:rPr>
      </w:pPr>
      <w:r w:rsidRPr="00D125A4">
        <w:rPr>
          <w:rFonts w:ascii="Edwardian Script ITC" w:hAnsi="Edwardian Script ITC"/>
          <w:sz w:val="22"/>
          <w:szCs w:val="22"/>
          <w:u w:val="single"/>
        </w:rPr>
        <w:t>Geneva Blossom</w:t>
      </w:r>
      <w:r w:rsidRPr="00D125A4">
        <w:rPr>
          <w:rFonts w:ascii="Edwardian Script ITC" w:hAnsi="Edwardian Script ITC"/>
          <w:sz w:val="22"/>
          <w:szCs w:val="22"/>
          <w:u w:val="single"/>
        </w:rPr>
        <w:tab/>
      </w:r>
    </w:p>
    <w:p w14:paraId="4A4EFA8A" w14:textId="77777777" w:rsidR="00C83FCE" w:rsidRPr="00D125A4" w:rsidRDefault="00C83FCE" w:rsidP="00C83FCE">
      <w:pPr>
        <w:ind w:left="5670"/>
        <w:rPr>
          <w:rFonts w:ascii="Century Gothic" w:hAnsi="Century Gothic"/>
          <w:sz w:val="22"/>
          <w:szCs w:val="22"/>
        </w:rPr>
      </w:pPr>
      <w:r w:rsidRPr="00D125A4">
        <w:rPr>
          <w:rFonts w:ascii="Century Gothic" w:hAnsi="Century Gothic"/>
          <w:sz w:val="22"/>
          <w:szCs w:val="22"/>
        </w:rPr>
        <w:t>Geneva Blossom</w:t>
      </w:r>
    </w:p>
    <w:p w14:paraId="52EE4A9C" w14:textId="77777777" w:rsidR="00C83FCE" w:rsidRPr="00D125A4" w:rsidRDefault="00C83FCE" w:rsidP="00C83FCE">
      <w:pPr>
        <w:ind w:left="5670"/>
        <w:rPr>
          <w:sz w:val="22"/>
          <w:szCs w:val="22"/>
        </w:rPr>
      </w:pPr>
      <w:r w:rsidRPr="00D125A4">
        <w:rPr>
          <w:rFonts w:ascii="Century Gothic" w:hAnsi="Century Gothic"/>
          <w:sz w:val="22"/>
          <w:szCs w:val="22"/>
        </w:rPr>
        <w:t xml:space="preserve">Dated: </w:t>
      </w:r>
      <w:r>
        <w:rPr>
          <w:rFonts w:ascii="Century Gothic" w:hAnsi="Century Gothic"/>
          <w:sz w:val="22"/>
          <w:szCs w:val="22"/>
        </w:rPr>
        <w:t>October</w:t>
      </w:r>
      <w:r w:rsidRPr="00D125A4">
        <w:rPr>
          <w:rFonts w:ascii="Century Gothic" w:hAnsi="Century Gothic"/>
          <w:sz w:val="22"/>
          <w:szCs w:val="22"/>
        </w:rPr>
        <w:t xml:space="preserve"> 3, 20</w:t>
      </w:r>
      <w:r>
        <w:rPr>
          <w:rFonts w:ascii="Century Gothic" w:hAnsi="Century Gothic"/>
          <w:sz w:val="22"/>
          <w:szCs w:val="22"/>
        </w:rPr>
        <w:t>81</w:t>
      </w:r>
    </w:p>
    <w:p w14:paraId="60CD3189" w14:textId="2709125A" w:rsidR="00C83FCE" w:rsidRDefault="00C83FCE" w:rsidP="009F38EF">
      <w:pPr>
        <w:tabs>
          <w:tab w:val="left" w:pos="540"/>
          <w:tab w:val="right" w:leader="dot" w:pos="9000"/>
        </w:tabs>
        <w:ind w:left="360"/>
        <w:rPr>
          <w:rFonts w:ascii="Century Gothic" w:hAnsi="Century Gothic"/>
        </w:rPr>
      </w:pPr>
    </w:p>
    <w:p w14:paraId="2211D094" w14:textId="31D5C4C4" w:rsidR="00C83FCE" w:rsidRDefault="00C83FCE" w:rsidP="009F38EF">
      <w:pPr>
        <w:tabs>
          <w:tab w:val="left" w:pos="540"/>
          <w:tab w:val="right" w:leader="dot" w:pos="9000"/>
        </w:tabs>
        <w:ind w:left="360"/>
        <w:rPr>
          <w:rFonts w:ascii="Century Gothic" w:hAnsi="Century Gothic"/>
        </w:rPr>
      </w:pPr>
    </w:p>
    <w:p w14:paraId="70EA64B9" w14:textId="042CB3AC" w:rsidR="00C83FCE" w:rsidRDefault="00C83FCE">
      <w:pPr>
        <w:rPr>
          <w:rFonts w:ascii="Century Gothic" w:hAnsi="Century Gothic"/>
        </w:rPr>
      </w:pPr>
      <w:r>
        <w:rPr>
          <w:rFonts w:ascii="Century Gothic" w:hAnsi="Century Gothic"/>
        </w:rPr>
        <w:br w:type="page"/>
      </w:r>
    </w:p>
    <w:p w14:paraId="2FB39562" w14:textId="77777777" w:rsidR="00C83FCE" w:rsidRPr="00C83FCE" w:rsidRDefault="00C83FCE" w:rsidP="00C83FCE">
      <w:pPr>
        <w:rPr>
          <w:rFonts w:ascii="Century Gothic" w:hAnsi="Century Gothic"/>
          <w:b/>
          <w:smallCaps/>
        </w:rPr>
      </w:pPr>
      <w:r w:rsidRPr="00C83FCE">
        <w:rPr>
          <w:rFonts w:ascii="Century Gothic" w:hAnsi="Century Gothic"/>
          <w:b/>
          <w:smallCaps/>
        </w:rPr>
        <w:lastRenderedPageBreak/>
        <w:t xml:space="preserve">Affidavit of Broadcast Announcer  </w:t>
      </w:r>
    </w:p>
    <w:p w14:paraId="1776A8DF" w14:textId="77777777" w:rsidR="00C83FCE" w:rsidRDefault="00C83FCE" w:rsidP="00C83FCE">
      <w:pPr>
        <w:rPr>
          <w:rFonts w:ascii="Century Gothic" w:hAnsi="Century Gothic"/>
        </w:rPr>
      </w:pPr>
    </w:p>
    <w:p w14:paraId="3E392570" w14:textId="77777777" w:rsidR="00C83FCE" w:rsidRDefault="00C83FCE" w:rsidP="00C83FCE">
      <w:pPr>
        <w:spacing w:line="480" w:lineRule="auto"/>
        <w:rPr>
          <w:rFonts w:ascii="Century Gothic" w:hAnsi="Century Gothic"/>
          <w:sz w:val="22"/>
          <w:szCs w:val="22"/>
        </w:rPr>
      </w:pPr>
      <w:r>
        <w:rPr>
          <w:rFonts w:ascii="Century Gothic" w:hAnsi="Century Gothic"/>
        </w:rPr>
        <w:tab/>
      </w:r>
      <w:r>
        <w:rPr>
          <w:rFonts w:ascii="Century Gothic" w:hAnsi="Century Gothic"/>
          <w:sz w:val="22"/>
          <w:szCs w:val="22"/>
        </w:rPr>
        <w:t>My name is Broadcast Announcer.  I have been an announcer in television and broadcasting for 15 years.  Like all broadcasting announcers I have a speech disrupter.</w:t>
      </w:r>
    </w:p>
    <w:p w14:paraId="315E1CE5" w14:textId="77777777" w:rsidR="00C83FCE" w:rsidRDefault="00C83FCE" w:rsidP="00C83FCE">
      <w:pPr>
        <w:spacing w:line="480" w:lineRule="auto"/>
        <w:ind w:firstLine="720"/>
        <w:rPr>
          <w:rFonts w:ascii="Century Gothic" w:hAnsi="Century Gothic"/>
          <w:sz w:val="22"/>
          <w:szCs w:val="22"/>
        </w:rPr>
      </w:pPr>
      <w:r>
        <w:rPr>
          <w:rFonts w:ascii="Century Gothic" w:hAnsi="Century Gothic"/>
          <w:sz w:val="22"/>
          <w:szCs w:val="22"/>
        </w:rPr>
        <w:t xml:space="preserve">On the night of the performance at the theater, things began normally.  I was rehearsing my segments in an effort to make my announcements as smooth as possible, considering my handicap disrupts my speech so much I feel like it is almost impossible to understand what I am saying.   Suddenly, I was handed a news bulletin by the producer and told to prepare to go on stage in one minute.  I quickly glanced at the words on the page and was shocked at what I saw!!  My heart began to </w:t>
      </w:r>
      <w:proofErr w:type="gramStart"/>
      <w:r>
        <w:rPr>
          <w:rFonts w:ascii="Century Gothic" w:hAnsi="Century Gothic"/>
          <w:sz w:val="22"/>
          <w:szCs w:val="22"/>
        </w:rPr>
        <w:t>pound</w:t>
      </w:r>
      <w:proofErr w:type="gramEnd"/>
      <w:r>
        <w:rPr>
          <w:rFonts w:ascii="Century Gothic" w:hAnsi="Century Gothic"/>
          <w:sz w:val="22"/>
          <w:szCs w:val="22"/>
        </w:rPr>
        <w:t xml:space="preserve"> and mouth went dry as I read, “Harrison Bergeron, age 14, has just escaped from jail, where he was held on suspicion of plotting to overthrow the government.  He is a genius, and an athlete, is under-handicapped, and should be regarded as extremely dangerous.”  Because of my state of anxiety, when I went on stage to make the </w:t>
      </w:r>
      <w:proofErr w:type="gramStart"/>
      <w:r>
        <w:rPr>
          <w:rFonts w:ascii="Century Gothic" w:hAnsi="Century Gothic"/>
          <w:sz w:val="22"/>
          <w:szCs w:val="22"/>
        </w:rPr>
        <w:t>announcement</w:t>
      </w:r>
      <w:proofErr w:type="gramEnd"/>
      <w:r>
        <w:rPr>
          <w:rFonts w:ascii="Century Gothic" w:hAnsi="Century Gothic"/>
          <w:sz w:val="22"/>
          <w:szCs w:val="22"/>
        </w:rPr>
        <w:t xml:space="preserve"> I couldn’t even get out the words, “Ladies and Gentlemen,” much less the rest of the announcement.  After about half a minute of trying, over and over, I finally gave up in frustration and defeat.  I handed the news bulletin to a ballerina to read.   </w:t>
      </w:r>
    </w:p>
    <w:p w14:paraId="0287438E" w14:textId="77777777" w:rsidR="00C83FCE" w:rsidRDefault="00C83FCE" w:rsidP="00C83FCE">
      <w:pPr>
        <w:spacing w:line="480" w:lineRule="auto"/>
        <w:rPr>
          <w:rFonts w:ascii="Century Gothic" w:hAnsi="Century Gothic"/>
          <w:sz w:val="22"/>
          <w:szCs w:val="22"/>
        </w:rPr>
      </w:pPr>
      <w:r>
        <w:rPr>
          <w:rFonts w:ascii="Century Gothic" w:hAnsi="Century Gothic"/>
          <w:sz w:val="22"/>
          <w:szCs w:val="22"/>
        </w:rPr>
        <w:tab/>
        <w:t xml:space="preserve">The ballerina read the news bulletin but just as she was finishing there was the crashing sound of a door being torn off its hinges and shock of all shockers there stood the very protestor we had just announced.   He must have been like a Greek God. He had the most handicaps I have ever seen on any human being.  </w:t>
      </w:r>
    </w:p>
    <w:p w14:paraId="1A374135" w14:textId="77777777" w:rsidR="00C83FCE" w:rsidRDefault="00C83FCE" w:rsidP="00C83FCE">
      <w:pPr>
        <w:spacing w:line="480" w:lineRule="auto"/>
        <w:rPr>
          <w:rFonts w:ascii="Century Gothic" w:hAnsi="Century Gothic"/>
          <w:sz w:val="22"/>
          <w:szCs w:val="22"/>
        </w:rPr>
      </w:pPr>
      <w:r>
        <w:rPr>
          <w:rFonts w:ascii="Century Gothic" w:hAnsi="Century Gothic"/>
          <w:sz w:val="22"/>
          <w:szCs w:val="22"/>
        </w:rPr>
        <w:tab/>
        <w:t xml:space="preserve">I watched in awe and amazement as he leapt onto the stage with the doorknob still in his hand.  While others backed </w:t>
      </w:r>
      <w:proofErr w:type="gramStart"/>
      <w:r>
        <w:rPr>
          <w:rFonts w:ascii="Century Gothic" w:hAnsi="Century Gothic"/>
          <w:sz w:val="22"/>
          <w:szCs w:val="22"/>
        </w:rPr>
        <w:t>away</w:t>
      </w:r>
      <w:proofErr w:type="gramEnd"/>
      <w:r>
        <w:rPr>
          <w:rFonts w:ascii="Century Gothic" w:hAnsi="Century Gothic"/>
          <w:sz w:val="22"/>
          <w:szCs w:val="22"/>
        </w:rPr>
        <w:t xml:space="preserve"> I felt drawn to his strength and power. Suddenly I fell to my knees. The rest was a blur as I watched he and his Empress </w:t>
      </w:r>
      <w:r>
        <w:rPr>
          <w:rFonts w:ascii="Century Gothic" w:hAnsi="Century Gothic"/>
          <w:sz w:val="22"/>
          <w:szCs w:val="22"/>
        </w:rPr>
        <w:lastRenderedPageBreak/>
        <w:t xml:space="preserve">ballerina dance the way ballet should be danced.  Gracefully and majestically.  Even the musicians suddenly performed music that was a joy to hear.  </w:t>
      </w:r>
    </w:p>
    <w:p w14:paraId="54CD3E96" w14:textId="77777777" w:rsidR="00C83FCE" w:rsidRDefault="00C83FCE" w:rsidP="00C83FCE">
      <w:pPr>
        <w:spacing w:line="480" w:lineRule="auto"/>
        <w:rPr>
          <w:rFonts w:ascii="Century Gothic" w:hAnsi="Century Gothic"/>
          <w:sz w:val="22"/>
          <w:szCs w:val="22"/>
        </w:rPr>
      </w:pPr>
      <w:r>
        <w:rPr>
          <w:rFonts w:ascii="Century Gothic" w:hAnsi="Century Gothic"/>
          <w:sz w:val="22"/>
          <w:szCs w:val="22"/>
        </w:rPr>
        <w:tab/>
        <w:t>Then as their final leap and kiss crescendo inches from the ceiling, the performance came to a screeching halt when the handicapper general exploded into the studio with a double barreled, 10 gauge shot gun.  She fired twice, and Harrison and his beautiful mate, the ballerina, were dead before they hit the floor.  You could feel the despair in the studio.  I watched in shock and fear for my own life as Diana Moon Glampers, loaded the gun again.  This time she aimed it at the musicians and told them they had, “10 seconds, to get their handicaps back on.”  I wondered if they wanted to defy her as much as I wanted to, but my fear held me in check.</w:t>
      </w:r>
    </w:p>
    <w:p w14:paraId="60E6D10A" w14:textId="77777777" w:rsidR="00C83FCE" w:rsidRDefault="00C83FCE" w:rsidP="00C83FCE">
      <w:pPr>
        <w:spacing w:line="480" w:lineRule="auto"/>
        <w:rPr>
          <w:rFonts w:ascii="Century Gothic" w:hAnsi="Century Gothic"/>
          <w:sz w:val="22"/>
          <w:szCs w:val="22"/>
        </w:rPr>
      </w:pPr>
    </w:p>
    <w:p w14:paraId="11EE5097" w14:textId="77777777" w:rsidR="00C83FCE" w:rsidRDefault="00C83FCE" w:rsidP="00C83FCE">
      <w:pPr>
        <w:ind w:left="5670"/>
        <w:rPr>
          <w:rFonts w:ascii="Apple Chancery" w:hAnsi="Apple Chancery" w:cs="Apple Chancery"/>
          <w:sz w:val="36"/>
          <w:szCs w:val="36"/>
          <w:u w:val="single"/>
        </w:rPr>
      </w:pPr>
      <w:r w:rsidRPr="00D125A4">
        <w:rPr>
          <w:rFonts w:ascii="Bradley Hand" w:hAnsi="Bradley Hand"/>
          <w:sz w:val="22"/>
          <w:szCs w:val="22"/>
          <w:u w:val="single"/>
        </w:rPr>
        <w:tab/>
      </w:r>
      <w:r>
        <w:rPr>
          <w:rFonts w:ascii="Apple Chancery" w:hAnsi="Apple Chancery" w:cs="Apple Chancery"/>
          <w:sz w:val="36"/>
          <w:szCs w:val="36"/>
          <w:u w:val="single"/>
        </w:rPr>
        <w:t>Broadcast Announcer</w:t>
      </w:r>
    </w:p>
    <w:p w14:paraId="7E96702B" w14:textId="77777777" w:rsidR="00C83FCE" w:rsidRPr="00C96A38" w:rsidRDefault="00C83FCE" w:rsidP="00C83FCE">
      <w:pPr>
        <w:ind w:left="5670"/>
        <w:rPr>
          <w:rFonts w:ascii="Apple Chancery" w:hAnsi="Apple Chancery" w:cs="Apple Chancery"/>
          <w:sz w:val="22"/>
          <w:szCs w:val="22"/>
        </w:rPr>
      </w:pPr>
      <w:r>
        <w:rPr>
          <w:rFonts w:ascii="Apple Chancery" w:hAnsi="Apple Chancery" w:cs="Apple Chancery"/>
          <w:sz w:val="22"/>
          <w:szCs w:val="22"/>
        </w:rPr>
        <w:t>Broadcast Announcer</w:t>
      </w:r>
    </w:p>
    <w:p w14:paraId="6C5A0E1D" w14:textId="77777777" w:rsidR="00C83FCE" w:rsidRPr="00D125A4" w:rsidRDefault="00C83FCE" w:rsidP="00C83FCE">
      <w:pPr>
        <w:ind w:left="5670"/>
        <w:rPr>
          <w:rFonts w:ascii="Century Gothic" w:hAnsi="Century Gothic"/>
          <w:sz w:val="22"/>
          <w:szCs w:val="22"/>
        </w:rPr>
      </w:pPr>
      <w:r w:rsidRPr="00D125A4">
        <w:rPr>
          <w:rFonts w:ascii="Century Gothic" w:hAnsi="Century Gothic"/>
          <w:sz w:val="22"/>
          <w:szCs w:val="22"/>
        </w:rPr>
        <w:t xml:space="preserve">Dated: </w:t>
      </w:r>
      <w:r>
        <w:rPr>
          <w:rFonts w:ascii="Century Gothic" w:hAnsi="Century Gothic"/>
          <w:sz w:val="22"/>
          <w:szCs w:val="22"/>
        </w:rPr>
        <w:t>October</w:t>
      </w:r>
      <w:r w:rsidRPr="00D125A4">
        <w:rPr>
          <w:rFonts w:ascii="Century Gothic" w:hAnsi="Century Gothic"/>
          <w:sz w:val="22"/>
          <w:szCs w:val="22"/>
        </w:rPr>
        <w:t xml:space="preserve"> </w:t>
      </w:r>
      <w:r>
        <w:rPr>
          <w:rFonts w:ascii="Century Gothic" w:hAnsi="Century Gothic"/>
          <w:sz w:val="22"/>
          <w:szCs w:val="22"/>
        </w:rPr>
        <w:t>4</w:t>
      </w:r>
      <w:r w:rsidRPr="00D125A4">
        <w:rPr>
          <w:rFonts w:ascii="Century Gothic" w:hAnsi="Century Gothic"/>
          <w:sz w:val="22"/>
          <w:szCs w:val="22"/>
        </w:rPr>
        <w:t>, 20</w:t>
      </w:r>
      <w:r>
        <w:rPr>
          <w:rFonts w:ascii="Century Gothic" w:hAnsi="Century Gothic"/>
          <w:sz w:val="22"/>
          <w:szCs w:val="22"/>
        </w:rPr>
        <w:t>81</w:t>
      </w:r>
    </w:p>
    <w:p w14:paraId="55DC6F56" w14:textId="77777777" w:rsidR="00C83FCE" w:rsidRPr="00D125A4" w:rsidRDefault="00C83FCE" w:rsidP="00C83FCE">
      <w:pPr>
        <w:ind w:left="5670"/>
        <w:rPr>
          <w:rFonts w:ascii="Century Gothic" w:hAnsi="Century Gothic"/>
          <w:sz w:val="22"/>
          <w:szCs w:val="22"/>
        </w:rPr>
      </w:pPr>
    </w:p>
    <w:p w14:paraId="438D4453" w14:textId="77777777" w:rsidR="00C83FCE" w:rsidRDefault="00C83FCE" w:rsidP="00C83FCE">
      <w:pPr>
        <w:rPr>
          <w:rFonts w:ascii="Century Gothic" w:hAnsi="Century Gothic"/>
          <w:sz w:val="22"/>
          <w:szCs w:val="22"/>
        </w:rPr>
      </w:pPr>
    </w:p>
    <w:p w14:paraId="04A81960" w14:textId="6873F510" w:rsidR="00C83FCE" w:rsidRPr="00D125A4" w:rsidRDefault="00C83FCE" w:rsidP="00C83FCE">
      <w:pPr>
        <w:rPr>
          <w:rFonts w:ascii="Century Gothic" w:hAnsi="Century Gothic"/>
          <w:sz w:val="22"/>
          <w:szCs w:val="22"/>
        </w:rPr>
      </w:pPr>
      <w:r w:rsidRPr="00D125A4">
        <w:rPr>
          <w:rFonts w:ascii="Century Gothic" w:hAnsi="Century Gothic"/>
          <w:sz w:val="22"/>
          <w:szCs w:val="22"/>
        </w:rPr>
        <w:t xml:space="preserve">Subscribed and sworn to me this </w:t>
      </w:r>
      <w:r>
        <w:rPr>
          <w:rFonts w:ascii="Century Gothic" w:hAnsi="Century Gothic"/>
          <w:sz w:val="22"/>
          <w:szCs w:val="22"/>
        </w:rPr>
        <w:t xml:space="preserve">4th </w:t>
      </w:r>
      <w:r w:rsidRPr="00D125A4">
        <w:rPr>
          <w:rFonts w:ascii="Century Gothic" w:hAnsi="Century Gothic"/>
          <w:sz w:val="22"/>
          <w:szCs w:val="22"/>
        </w:rPr>
        <w:t xml:space="preserve">day of </w:t>
      </w:r>
      <w:proofErr w:type="gramStart"/>
      <w:r>
        <w:rPr>
          <w:rFonts w:ascii="Century Gothic" w:hAnsi="Century Gothic"/>
          <w:sz w:val="22"/>
          <w:szCs w:val="22"/>
        </w:rPr>
        <w:t>October</w:t>
      </w:r>
      <w:r w:rsidRPr="00D125A4">
        <w:rPr>
          <w:rFonts w:ascii="Century Gothic" w:hAnsi="Century Gothic"/>
          <w:sz w:val="22"/>
          <w:szCs w:val="22"/>
        </w:rPr>
        <w:t>,</w:t>
      </w:r>
      <w:proofErr w:type="gramEnd"/>
      <w:r w:rsidRPr="00D125A4">
        <w:rPr>
          <w:rFonts w:ascii="Century Gothic" w:hAnsi="Century Gothic"/>
          <w:sz w:val="22"/>
          <w:szCs w:val="22"/>
        </w:rPr>
        <w:t xml:space="preserve"> 20</w:t>
      </w:r>
      <w:r>
        <w:rPr>
          <w:rFonts w:ascii="Century Gothic" w:hAnsi="Century Gothic"/>
          <w:sz w:val="22"/>
          <w:szCs w:val="22"/>
        </w:rPr>
        <w:t>81</w:t>
      </w:r>
      <w:r w:rsidRPr="00D125A4">
        <w:rPr>
          <w:rFonts w:ascii="Century Gothic" w:hAnsi="Century Gothic"/>
          <w:sz w:val="22"/>
          <w:szCs w:val="22"/>
        </w:rPr>
        <w:t>.</w:t>
      </w:r>
    </w:p>
    <w:p w14:paraId="3FE23744" w14:textId="77777777" w:rsidR="00C83FCE" w:rsidRPr="00D125A4" w:rsidRDefault="00C83FCE" w:rsidP="00C83FCE">
      <w:pPr>
        <w:rPr>
          <w:rFonts w:ascii="Century Gothic" w:hAnsi="Century Gothic"/>
          <w:sz w:val="22"/>
          <w:szCs w:val="22"/>
        </w:rPr>
      </w:pPr>
    </w:p>
    <w:p w14:paraId="646EF8CD" w14:textId="77777777" w:rsidR="00C83FCE" w:rsidRPr="00D125A4" w:rsidRDefault="00C83FCE" w:rsidP="00C83FCE">
      <w:pPr>
        <w:ind w:left="5670" w:firstLine="90"/>
        <w:rPr>
          <w:rFonts w:ascii="Edwardian Script ITC" w:hAnsi="Edwardian Script ITC"/>
          <w:sz w:val="22"/>
          <w:szCs w:val="22"/>
          <w:u w:val="single"/>
        </w:rPr>
      </w:pPr>
      <w:r w:rsidRPr="00D125A4">
        <w:rPr>
          <w:rFonts w:ascii="Edwardian Script ITC" w:hAnsi="Edwardian Script ITC"/>
          <w:sz w:val="22"/>
          <w:szCs w:val="22"/>
          <w:u w:val="single"/>
        </w:rPr>
        <w:t>Geneva Blossom</w:t>
      </w:r>
      <w:r w:rsidRPr="00D125A4">
        <w:rPr>
          <w:rFonts w:ascii="Edwardian Script ITC" w:hAnsi="Edwardian Script ITC"/>
          <w:sz w:val="22"/>
          <w:szCs w:val="22"/>
          <w:u w:val="single"/>
        </w:rPr>
        <w:tab/>
      </w:r>
    </w:p>
    <w:p w14:paraId="104BCD28" w14:textId="77777777" w:rsidR="00C83FCE" w:rsidRPr="00D125A4" w:rsidRDefault="00C83FCE" w:rsidP="00C83FCE">
      <w:pPr>
        <w:ind w:left="5670"/>
        <w:rPr>
          <w:rFonts w:ascii="Century Gothic" w:hAnsi="Century Gothic"/>
          <w:sz w:val="22"/>
          <w:szCs w:val="22"/>
        </w:rPr>
      </w:pPr>
      <w:r w:rsidRPr="00D125A4">
        <w:rPr>
          <w:rFonts w:ascii="Century Gothic" w:hAnsi="Century Gothic"/>
          <w:sz w:val="22"/>
          <w:szCs w:val="22"/>
        </w:rPr>
        <w:t>Geneva Blossom</w:t>
      </w:r>
    </w:p>
    <w:p w14:paraId="470A3499" w14:textId="77777777" w:rsidR="00C83FCE" w:rsidRDefault="00C83FCE" w:rsidP="00C83FCE">
      <w:pPr>
        <w:spacing w:line="480"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Dated:  October 4, 2081</w:t>
      </w:r>
    </w:p>
    <w:p w14:paraId="6D90ACD8" w14:textId="77777777" w:rsidR="00C83FCE" w:rsidRPr="000A5D10" w:rsidRDefault="00C83FCE" w:rsidP="00C83FCE">
      <w:pPr>
        <w:spacing w:line="480" w:lineRule="auto"/>
        <w:rPr>
          <w:rFonts w:ascii="Century Gothic" w:hAnsi="Century Gothic"/>
          <w:sz w:val="22"/>
          <w:szCs w:val="22"/>
        </w:rPr>
      </w:pPr>
      <w:r>
        <w:rPr>
          <w:rFonts w:ascii="Century Gothic" w:hAnsi="Century Gothic"/>
          <w:sz w:val="22"/>
          <w:szCs w:val="22"/>
        </w:rPr>
        <w:t xml:space="preserve">         </w:t>
      </w:r>
    </w:p>
    <w:p w14:paraId="6243BD72" w14:textId="77777777" w:rsidR="00C83FCE" w:rsidRDefault="00C83FCE" w:rsidP="00C83FCE">
      <w:pPr>
        <w:rPr>
          <w:rFonts w:ascii="Century Gothic" w:hAnsi="Century Gothic"/>
          <w:b/>
          <w:sz w:val="28"/>
          <w:szCs w:val="28"/>
        </w:rPr>
      </w:pPr>
    </w:p>
    <w:p w14:paraId="5BC7BCAB" w14:textId="77777777" w:rsidR="00C83FCE" w:rsidRPr="000A5D10" w:rsidRDefault="00C83FCE" w:rsidP="00C83FCE">
      <w:pPr>
        <w:rPr>
          <w:rFonts w:ascii="Century Gothic" w:hAnsi="Century Gothic"/>
          <w:b/>
          <w:sz w:val="22"/>
          <w:szCs w:val="22"/>
        </w:rPr>
      </w:pPr>
    </w:p>
    <w:p w14:paraId="18783FB9" w14:textId="77777777" w:rsidR="00C83FCE" w:rsidRDefault="00C83FCE">
      <w:pPr>
        <w:rPr>
          <w:rFonts w:ascii="Century Gothic" w:hAnsi="Century Gothic"/>
          <w:b/>
          <w:smallCaps/>
          <w:sz w:val="28"/>
          <w:szCs w:val="28"/>
        </w:rPr>
      </w:pPr>
      <w:r>
        <w:rPr>
          <w:rFonts w:ascii="Century Gothic" w:hAnsi="Century Gothic"/>
          <w:b/>
          <w:smallCaps/>
          <w:sz w:val="28"/>
          <w:szCs w:val="28"/>
        </w:rPr>
        <w:br w:type="page"/>
      </w:r>
    </w:p>
    <w:p w14:paraId="2EE1E919" w14:textId="58B0FA1E" w:rsidR="00C83FCE" w:rsidRPr="00A9484D" w:rsidRDefault="00C83FCE" w:rsidP="00C83FCE">
      <w:pPr>
        <w:rPr>
          <w:rFonts w:ascii="Century Gothic" w:hAnsi="Century Gothic"/>
          <w:smallCaps/>
          <w:sz w:val="22"/>
          <w:szCs w:val="22"/>
        </w:rPr>
      </w:pPr>
      <w:r w:rsidRPr="00EE6560">
        <w:rPr>
          <w:rFonts w:ascii="Century Gothic" w:hAnsi="Century Gothic"/>
          <w:b/>
          <w:smallCaps/>
          <w:sz w:val="28"/>
          <w:szCs w:val="28"/>
        </w:rPr>
        <w:lastRenderedPageBreak/>
        <w:t xml:space="preserve">Affidavit of </w:t>
      </w:r>
      <w:r>
        <w:rPr>
          <w:rFonts w:ascii="Century Gothic" w:hAnsi="Century Gothic"/>
          <w:b/>
          <w:smallCaps/>
          <w:sz w:val="28"/>
          <w:szCs w:val="28"/>
        </w:rPr>
        <w:t xml:space="preserve">Musician </w:t>
      </w:r>
    </w:p>
    <w:p w14:paraId="2BB83DD9" w14:textId="77777777" w:rsidR="00C83FCE" w:rsidRPr="00D125A4" w:rsidRDefault="00C83FCE" w:rsidP="00C83FCE">
      <w:pPr>
        <w:rPr>
          <w:rFonts w:ascii="Century Gothic" w:hAnsi="Century Gothic"/>
          <w:sz w:val="21"/>
          <w:szCs w:val="21"/>
        </w:rPr>
      </w:pPr>
    </w:p>
    <w:p w14:paraId="56297889" w14:textId="77777777" w:rsidR="00C83FCE" w:rsidRPr="00C83FCE" w:rsidRDefault="00C83FCE" w:rsidP="00C83FCE">
      <w:pPr>
        <w:snapToGrid w:val="0"/>
        <w:spacing w:line="480" w:lineRule="auto"/>
        <w:ind w:firstLine="720"/>
        <w:rPr>
          <w:sz w:val="22"/>
          <w:szCs w:val="22"/>
        </w:rPr>
      </w:pPr>
      <w:r w:rsidRPr="00C83FCE">
        <w:rPr>
          <w:rFonts w:ascii="Century Gothic" w:hAnsi="Century Gothic"/>
          <w:sz w:val="22"/>
          <w:szCs w:val="22"/>
        </w:rPr>
        <w:t xml:space="preserve">My name is Musician and I am part of an orchestra that plays to back up the Ballet. When I was young, I loved music and played on my own for hours and hours.  But then as I was given my handicaps, I learned that it was better to be part of a group and play along with the same music everyone else played together.  Our laws say it is important that no one is better than another, so I try to stay in line with my orchestra and not worry about how my handicaps keep me from playing music like when I was young. I’d rather not stand out and get into trouble, so I count myself lucky I can play my music at all. </w:t>
      </w:r>
    </w:p>
    <w:p w14:paraId="1001FD49"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t xml:space="preserve">On the night of the ballet performance, we were all playing our parts as usual. Several times a year we play for a television </w:t>
      </w:r>
      <w:proofErr w:type="gramStart"/>
      <w:r w:rsidRPr="00C83FCE">
        <w:rPr>
          <w:rFonts w:ascii="Century Gothic" w:hAnsi="Century Gothic"/>
          <w:sz w:val="22"/>
          <w:szCs w:val="22"/>
        </w:rPr>
        <w:t>audience</w:t>
      </w:r>
      <w:proofErr w:type="gramEnd"/>
      <w:r w:rsidRPr="00C83FCE">
        <w:rPr>
          <w:rFonts w:ascii="Century Gothic" w:hAnsi="Century Gothic"/>
          <w:sz w:val="22"/>
          <w:szCs w:val="22"/>
        </w:rPr>
        <w:t xml:space="preserve"> so we were used to the set up in the theater. I knew the music by heart, so I was playing along as normal, when suddenly, Harrison Bergeron burst into the theater yelling and running around.  At first, he was loaded down with his handicaps, but he jumped onto the stage and started ripping them off! I couldn’t believe my eyes - I was terrified of what was </w:t>
      </w:r>
      <w:proofErr w:type="gramStart"/>
      <w:r w:rsidRPr="00C83FCE">
        <w:rPr>
          <w:rFonts w:ascii="Century Gothic" w:hAnsi="Century Gothic"/>
          <w:sz w:val="22"/>
          <w:szCs w:val="22"/>
        </w:rPr>
        <w:t>happening, and</w:t>
      </w:r>
      <w:proofErr w:type="gramEnd"/>
      <w:r w:rsidRPr="00C83FCE">
        <w:rPr>
          <w:rFonts w:ascii="Century Gothic" w:hAnsi="Century Gothic"/>
          <w:sz w:val="22"/>
          <w:szCs w:val="22"/>
        </w:rPr>
        <w:t xml:space="preserve"> stopped playing. The other musicians in the orchestra also stopped - we were stunned and frightened watching him.</w:t>
      </w:r>
    </w:p>
    <w:p w14:paraId="375E8102"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t xml:space="preserve">He pulled off all his handicaps and I couldn’t believe my eyes - he was so strong and </w:t>
      </w:r>
      <w:proofErr w:type="gramStart"/>
      <w:r w:rsidRPr="00C83FCE">
        <w:rPr>
          <w:rFonts w:ascii="Century Gothic" w:hAnsi="Century Gothic"/>
          <w:sz w:val="22"/>
          <w:szCs w:val="22"/>
        </w:rPr>
        <w:t>handsome,</w:t>
      </w:r>
      <w:proofErr w:type="gramEnd"/>
      <w:r w:rsidRPr="00C83FCE">
        <w:rPr>
          <w:rFonts w:ascii="Century Gothic" w:hAnsi="Century Gothic"/>
          <w:sz w:val="22"/>
          <w:szCs w:val="22"/>
        </w:rPr>
        <w:t xml:space="preserve"> it was almost blinding. I was stunned and didn’t know what to think. He yelled that he was going to be “emperor” and I didn’t understand what was happening when he grabbed a ballerina and pulled off her mask. She was beautiful! I couldn’t stop staring at the two of them. </w:t>
      </w:r>
    </w:p>
    <w:p w14:paraId="3F87F900"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t xml:space="preserve">Bergeron yelled he wanted music so they could dance. At </w:t>
      </w:r>
      <w:proofErr w:type="gramStart"/>
      <w:r w:rsidRPr="00C83FCE">
        <w:rPr>
          <w:rFonts w:ascii="Century Gothic" w:hAnsi="Century Gothic"/>
          <w:sz w:val="22"/>
          <w:szCs w:val="22"/>
        </w:rPr>
        <w:t>first</w:t>
      </w:r>
      <w:proofErr w:type="gramEnd"/>
      <w:r w:rsidRPr="00C83FCE">
        <w:rPr>
          <w:rFonts w:ascii="Century Gothic" w:hAnsi="Century Gothic"/>
          <w:sz w:val="22"/>
          <w:szCs w:val="22"/>
        </w:rPr>
        <w:t xml:space="preserve"> I didn’t understand what he was saying because I was so shocked. Then he came around and </w:t>
      </w:r>
      <w:r w:rsidRPr="00C83FCE">
        <w:rPr>
          <w:rFonts w:ascii="Century Gothic" w:hAnsi="Century Gothic"/>
          <w:sz w:val="22"/>
          <w:szCs w:val="22"/>
        </w:rPr>
        <w:lastRenderedPageBreak/>
        <w:t xml:space="preserve">pulled off all OUR handicaps! Right there, in front of everyone! He took off my handicap too, and I had never felt so much relief. I was disoriented. But I felt so uncomfortable and afraid because I knew it was wrong. </w:t>
      </w:r>
    </w:p>
    <w:p w14:paraId="5E685595"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t xml:space="preserve">He told us to start playing, so the orchestra started playing our usual music. It gave me comfort to start playing again and focus on my instrument. But Bergeron interrupted us and yelled at us to stop. Then he grabbed me by my </w:t>
      </w:r>
      <w:proofErr w:type="gramStart"/>
      <w:r w:rsidRPr="00C83FCE">
        <w:rPr>
          <w:rFonts w:ascii="Century Gothic" w:hAnsi="Century Gothic"/>
          <w:sz w:val="22"/>
          <w:szCs w:val="22"/>
        </w:rPr>
        <w:t>collar, and</w:t>
      </w:r>
      <w:proofErr w:type="gramEnd"/>
      <w:r w:rsidRPr="00C83FCE">
        <w:rPr>
          <w:rFonts w:ascii="Century Gothic" w:hAnsi="Century Gothic"/>
          <w:sz w:val="22"/>
          <w:szCs w:val="22"/>
        </w:rPr>
        <w:t xml:space="preserve"> grabbed my fellow musician in his other hand and LIFTED us both up! Then he swung us around as if we were his music batons, I could not believe his strength! I was terrified at first, but then I focused on his singing letting us know how he wanted the music played. Abruptly he slammed us back into our chairs. The music he wanted was closer to the music I played as a child and not anything like the normal music the orchestra played so as not to be too flamboyant. The more we played the new music, the more I felt afraid - it was music I loved, but I was terrified by Bergeron and by not having my proper handicap.</w:t>
      </w:r>
    </w:p>
    <w:p w14:paraId="63A81423"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t xml:space="preserve">Suddenly, General Handicapper Glampers burst into the theater and shot Bergeron and the ballerina right in front of us! We all stopped playing in stunned silence until she swung the gun towards us and told us to put our handicaps back on. I was quick to get my handicap back on. I was at first scared by her, but I understand she had to keep order and make sure we were all equal. I felt much </w:t>
      </w:r>
      <w:proofErr w:type="gramStart"/>
      <w:r w:rsidRPr="00C83FCE">
        <w:rPr>
          <w:rFonts w:ascii="Century Gothic" w:hAnsi="Century Gothic"/>
          <w:sz w:val="22"/>
          <w:szCs w:val="22"/>
        </w:rPr>
        <w:t>more calm</w:t>
      </w:r>
      <w:proofErr w:type="gramEnd"/>
      <w:r w:rsidRPr="00C83FCE">
        <w:rPr>
          <w:rFonts w:ascii="Century Gothic" w:hAnsi="Century Gothic"/>
          <w:sz w:val="22"/>
          <w:szCs w:val="22"/>
        </w:rPr>
        <w:t xml:space="preserve"> and less afraid once my handicap was back on, and I knew she’d taken care of the scary situation for us. </w:t>
      </w:r>
    </w:p>
    <w:p w14:paraId="421968D8" w14:textId="77777777" w:rsidR="00C83FCE" w:rsidRPr="00D125A4" w:rsidRDefault="00C83FCE" w:rsidP="00C83FCE">
      <w:pPr>
        <w:ind w:left="5670"/>
        <w:rPr>
          <w:rFonts w:ascii="Century Gothic" w:hAnsi="Century Gothic"/>
          <w:sz w:val="22"/>
          <w:szCs w:val="22"/>
          <w:u w:val="single"/>
        </w:rPr>
      </w:pPr>
      <w:r w:rsidRPr="00D125A4">
        <w:rPr>
          <w:rFonts w:ascii="Bradley Hand" w:hAnsi="Bradley Hand"/>
          <w:sz w:val="22"/>
          <w:szCs w:val="22"/>
          <w:u w:val="single"/>
        </w:rPr>
        <w:tab/>
      </w:r>
      <w:r>
        <w:rPr>
          <w:rFonts w:ascii="Bradley Hand" w:hAnsi="Bradley Hand"/>
          <w:sz w:val="22"/>
          <w:szCs w:val="22"/>
          <w:u w:val="single"/>
        </w:rPr>
        <w:t>Musician</w:t>
      </w:r>
      <w:r>
        <w:rPr>
          <w:rFonts w:ascii="Bradley Hand" w:hAnsi="Bradley Hand"/>
          <w:sz w:val="22"/>
          <w:szCs w:val="22"/>
          <w:u w:val="single"/>
        </w:rPr>
        <w:tab/>
      </w:r>
      <w:r w:rsidRPr="00D125A4">
        <w:rPr>
          <w:rFonts w:ascii="Century Gothic" w:hAnsi="Century Gothic"/>
          <w:sz w:val="22"/>
          <w:szCs w:val="22"/>
          <w:u w:val="single"/>
        </w:rPr>
        <w:tab/>
      </w:r>
    </w:p>
    <w:p w14:paraId="63D7F00C" w14:textId="77777777" w:rsidR="00C83FCE" w:rsidRPr="00C83FCE" w:rsidRDefault="00C83FCE" w:rsidP="00C83FCE">
      <w:pPr>
        <w:ind w:left="5670"/>
        <w:rPr>
          <w:rFonts w:ascii="Century Gothic" w:hAnsi="Century Gothic"/>
          <w:sz w:val="21"/>
          <w:szCs w:val="21"/>
        </w:rPr>
      </w:pPr>
      <w:r w:rsidRPr="00C83FCE">
        <w:rPr>
          <w:rFonts w:ascii="Century Gothic" w:hAnsi="Century Gothic"/>
          <w:sz w:val="21"/>
          <w:szCs w:val="21"/>
        </w:rPr>
        <w:t>Musician</w:t>
      </w:r>
    </w:p>
    <w:p w14:paraId="6E20E46F" w14:textId="77777777" w:rsidR="00C83FCE" w:rsidRPr="00C83FCE" w:rsidRDefault="00C83FCE" w:rsidP="00C83FCE">
      <w:pPr>
        <w:ind w:left="5670"/>
        <w:rPr>
          <w:rFonts w:ascii="Century Gothic" w:hAnsi="Century Gothic"/>
          <w:sz w:val="21"/>
          <w:szCs w:val="21"/>
        </w:rPr>
      </w:pPr>
      <w:r w:rsidRPr="00C83FCE">
        <w:rPr>
          <w:rFonts w:ascii="Century Gothic" w:hAnsi="Century Gothic"/>
          <w:sz w:val="21"/>
          <w:szCs w:val="21"/>
        </w:rPr>
        <w:t>Dated: October 5, 2081</w:t>
      </w:r>
    </w:p>
    <w:p w14:paraId="7EE85BA0" w14:textId="77777777" w:rsidR="00C83FCE" w:rsidRPr="00C83FCE" w:rsidRDefault="00C83FCE" w:rsidP="00C83FCE">
      <w:pPr>
        <w:ind w:left="5670"/>
        <w:rPr>
          <w:rFonts w:ascii="Century Gothic" w:hAnsi="Century Gothic"/>
          <w:sz w:val="21"/>
          <w:szCs w:val="21"/>
        </w:rPr>
      </w:pPr>
    </w:p>
    <w:p w14:paraId="330FF925" w14:textId="77777777" w:rsidR="00C83FCE" w:rsidRPr="00C83FCE" w:rsidRDefault="00C83FCE" w:rsidP="00C83FCE">
      <w:pPr>
        <w:rPr>
          <w:rFonts w:ascii="Century Gothic" w:hAnsi="Century Gothic"/>
          <w:sz w:val="21"/>
          <w:szCs w:val="21"/>
        </w:rPr>
      </w:pPr>
      <w:r w:rsidRPr="00C83FCE">
        <w:rPr>
          <w:rFonts w:ascii="Century Gothic" w:hAnsi="Century Gothic"/>
          <w:sz w:val="21"/>
          <w:szCs w:val="21"/>
        </w:rPr>
        <w:t>Subscribed and sworn to me this 5</w:t>
      </w:r>
      <w:r w:rsidRPr="00C83FCE">
        <w:rPr>
          <w:rFonts w:ascii="Century Gothic" w:hAnsi="Century Gothic"/>
          <w:sz w:val="21"/>
          <w:szCs w:val="21"/>
          <w:vertAlign w:val="superscript"/>
        </w:rPr>
        <w:t>th</w:t>
      </w:r>
      <w:r w:rsidRPr="00C83FCE">
        <w:rPr>
          <w:rFonts w:ascii="Century Gothic" w:hAnsi="Century Gothic"/>
          <w:sz w:val="21"/>
          <w:szCs w:val="21"/>
        </w:rPr>
        <w:t xml:space="preserve"> day of </w:t>
      </w:r>
      <w:proofErr w:type="gramStart"/>
      <w:r w:rsidRPr="00C83FCE">
        <w:rPr>
          <w:rFonts w:ascii="Century Gothic" w:hAnsi="Century Gothic"/>
          <w:sz w:val="21"/>
          <w:szCs w:val="21"/>
        </w:rPr>
        <w:t>October,</w:t>
      </w:r>
      <w:proofErr w:type="gramEnd"/>
      <w:r w:rsidRPr="00C83FCE">
        <w:rPr>
          <w:rFonts w:ascii="Century Gothic" w:hAnsi="Century Gothic"/>
          <w:sz w:val="21"/>
          <w:szCs w:val="21"/>
        </w:rPr>
        <w:t xml:space="preserve"> 2081.</w:t>
      </w:r>
    </w:p>
    <w:p w14:paraId="52946B50" w14:textId="77777777" w:rsidR="00C83FCE" w:rsidRPr="00C83FCE" w:rsidRDefault="00C83FCE" w:rsidP="00C83FCE">
      <w:pPr>
        <w:ind w:left="5670" w:firstLine="90"/>
        <w:rPr>
          <w:rFonts w:ascii="Edwardian Script ITC" w:hAnsi="Edwardian Script ITC"/>
          <w:sz w:val="21"/>
          <w:szCs w:val="21"/>
          <w:u w:val="single"/>
        </w:rPr>
      </w:pPr>
      <w:r w:rsidRPr="00C83FCE">
        <w:rPr>
          <w:rFonts w:ascii="Edwardian Script ITC" w:hAnsi="Edwardian Script ITC"/>
          <w:sz w:val="21"/>
          <w:szCs w:val="21"/>
          <w:u w:val="single"/>
        </w:rPr>
        <w:t>Geneva Blossom</w:t>
      </w:r>
      <w:r w:rsidRPr="00C83FCE">
        <w:rPr>
          <w:rFonts w:ascii="Edwardian Script ITC" w:hAnsi="Edwardian Script ITC"/>
          <w:sz w:val="21"/>
          <w:szCs w:val="21"/>
          <w:u w:val="single"/>
        </w:rPr>
        <w:tab/>
      </w:r>
    </w:p>
    <w:p w14:paraId="22E5C856" w14:textId="77777777" w:rsidR="00C83FCE" w:rsidRPr="00C83FCE" w:rsidRDefault="00C83FCE" w:rsidP="00C83FCE">
      <w:pPr>
        <w:ind w:left="5670"/>
        <w:rPr>
          <w:rFonts w:ascii="Century Gothic" w:hAnsi="Century Gothic"/>
          <w:sz w:val="20"/>
          <w:szCs w:val="20"/>
        </w:rPr>
      </w:pPr>
      <w:r w:rsidRPr="00C83FCE">
        <w:rPr>
          <w:rFonts w:ascii="Century Gothic" w:hAnsi="Century Gothic"/>
          <w:sz w:val="20"/>
          <w:szCs w:val="20"/>
        </w:rPr>
        <w:t>Geneva Blossom</w:t>
      </w:r>
    </w:p>
    <w:p w14:paraId="644350C6" w14:textId="3CF505C3" w:rsidR="00C83FCE" w:rsidRDefault="00C83FCE" w:rsidP="00C83FCE">
      <w:pPr>
        <w:ind w:left="5670"/>
        <w:rPr>
          <w:rFonts w:ascii="Century Gothic" w:hAnsi="Century Gothic"/>
          <w:sz w:val="20"/>
          <w:szCs w:val="20"/>
        </w:rPr>
      </w:pPr>
      <w:r w:rsidRPr="00C83FCE">
        <w:rPr>
          <w:rFonts w:ascii="Century Gothic" w:hAnsi="Century Gothic"/>
          <w:sz w:val="20"/>
          <w:szCs w:val="20"/>
        </w:rPr>
        <w:t>Dated: October 5, 2081</w:t>
      </w:r>
    </w:p>
    <w:p w14:paraId="4208A4CE" w14:textId="77777777" w:rsidR="00C83FCE" w:rsidRPr="00A9484D" w:rsidRDefault="00C83FCE" w:rsidP="00C83FCE">
      <w:pPr>
        <w:rPr>
          <w:rFonts w:ascii="Century Gothic" w:hAnsi="Century Gothic"/>
          <w:smallCaps/>
          <w:sz w:val="22"/>
          <w:szCs w:val="22"/>
        </w:rPr>
      </w:pPr>
      <w:r w:rsidRPr="00EE6560">
        <w:rPr>
          <w:rFonts w:ascii="Century Gothic" w:hAnsi="Century Gothic"/>
          <w:b/>
          <w:smallCaps/>
          <w:sz w:val="28"/>
          <w:szCs w:val="28"/>
        </w:rPr>
        <w:lastRenderedPageBreak/>
        <w:t xml:space="preserve">Affidavit of </w:t>
      </w:r>
      <w:r>
        <w:rPr>
          <w:rFonts w:ascii="Century Gothic" w:hAnsi="Century Gothic"/>
          <w:b/>
          <w:smallCaps/>
          <w:sz w:val="28"/>
          <w:szCs w:val="28"/>
        </w:rPr>
        <w:t xml:space="preserve">Ballerina </w:t>
      </w:r>
    </w:p>
    <w:p w14:paraId="60A742B5" w14:textId="77777777" w:rsidR="00C83FCE" w:rsidRPr="00D125A4" w:rsidRDefault="00C83FCE" w:rsidP="00C83FCE">
      <w:pPr>
        <w:rPr>
          <w:rFonts w:ascii="Century Gothic" w:hAnsi="Century Gothic"/>
          <w:sz w:val="21"/>
          <w:szCs w:val="21"/>
        </w:rPr>
      </w:pPr>
    </w:p>
    <w:p w14:paraId="0BB70BB9"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t>My name is Ballerina, and I just joined the National Ballet last year. I have been working hard - but not too hard - so that I can make sure to dance just like all the other ballerinas in my company. The goal for us is to dance all together and no one stand out more than the others. The handicaps most of us have are masks and weights, though two in our company have ear radios. Sometimes the ear radios disrupt their rhythm and flow as part of the group, but they still work hard to stay in sync. I wear a mask, and at first it was hard to dance because it affects my peripheral vision - not that I am complaining! I learned very quickly (but not too quickly) how to dance with the mask, and I am grateful to be part of the National Ballet.</w:t>
      </w:r>
    </w:p>
    <w:p w14:paraId="08497640"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t xml:space="preserve">On the night of the television performance, I was looking forward to it because it would be my first time on live TV. We had practiced so we all knew our parts and how to dance together - it was meant to be a very soothing and calm performance. We were dancing along, with only a few minor disruptions from the girls with ear radios. All of a sudden, there was a noise I didn’t recognize, --like a crash! The musicians quit playing, and all of us ballerinas on stage stopped mid-twirl as a giant man stomped into the room. He was terrifying! Despite the massive amount of </w:t>
      </w:r>
      <w:proofErr w:type="gramStart"/>
      <w:r w:rsidRPr="00C83FCE">
        <w:rPr>
          <w:rFonts w:ascii="Century Gothic" w:hAnsi="Century Gothic"/>
          <w:sz w:val="22"/>
          <w:szCs w:val="22"/>
        </w:rPr>
        <w:t>handicaps</w:t>
      </w:r>
      <w:proofErr w:type="gramEnd"/>
      <w:r w:rsidRPr="00C83FCE">
        <w:rPr>
          <w:rFonts w:ascii="Century Gothic" w:hAnsi="Century Gothic"/>
          <w:sz w:val="22"/>
          <w:szCs w:val="22"/>
        </w:rPr>
        <w:t xml:space="preserve"> he had all over him, he moved like a giant monster up onto the stage! I was so terrified I cowered back towards the back of the stage with the other ballerinas.</w:t>
      </w:r>
    </w:p>
    <w:p w14:paraId="054A3804"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t xml:space="preserve">As he stomped around declaring he would be free and be Emperor, he threw off all of his handicaps! I was stunned to see a man so tall, strong and handsome but so scary at the same time! Then he looked right at all of us ballerinas trying to huddle together, and he yelled “I shall now select my Empress!” He looked right at each of us! </w:t>
      </w:r>
      <w:r w:rsidRPr="00C83FCE">
        <w:rPr>
          <w:rFonts w:ascii="Century Gothic" w:hAnsi="Century Gothic"/>
          <w:sz w:val="22"/>
          <w:szCs w:val="22"/>
        </w:rPr>
        <w:lastRenderedPageBreak/>
        <w:t xml:space="preserve">Then he </w:t>
      </w:r>
      <w:proofErr w:type="gramStart"/>
      <w:r w:rsidRPr="00C83FCE">
        <w:rPr>
          <w:rFonts w:ascii="Century Gothic" w:hAnsi="Century Gothic"/>
          <w:sz w:val="22"/>
          <w:szCs w:val="22"/>
        </w:rPr>
        <w:t>said</w:t>
      </w:r>
      <w:proofErr w:type="gramEnd"/>
      <w:r w:rsidRPr="00C83FCE">
        <w:rPr>
          <w:rFonts w:ascii="Century Gothic" w:hAnsi="Century Gothic"/>
          <w:sz w:val="22"/>
          <w:szCs w:val="22"/>
        </w:rPr>
        <w:t xml:space="preserve"> “Let the first woman who dares rise to her feet, claim her mate and her throne!”</w:t>
      </w:r>
    </w:p>
    <w:p w14:paraId="0B539EDD"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t xml:space="preserve">We were huddled and scared, but of course, Ballerina Two (we go by numbers when we are all together, otherwise, we are just “Ballerina”) got up and walked toward him! I couldn’t believe it, but I also remembered she’d been scolded many times before for stopping mid-dance to adjust her mask.  She was committing crimes right in front of all of us! Bergeron </w:t>
      </w:r>
      <w:proofErr w:type="gramStart"/>
      <w:r w:rsidRPr="00C83FCE">
        <w:rPr>
          <w:rFonts w:ascii="Century Gothic" w:hAnsi="Century Gothic"/>
          <w:sz w:val="22"/>
          <w:szCs w:val="22"/>
        </w:rPr>
        <w:t>tore  the</w:t>
      </w:r>
      <w:proofErr w:type="gramEnd"/>
      <w:r w:rsidRPr="00C83FCE">
        <w:rPr>
          <w:rFonts w:ascii="Century Gothic" w:hAnsi="Century Gothic"/>
          <w:sz w:val="22"/>
          <w:szCs w:val="22"/>
        </w:rPr>
        <w:t xml:space="preserve"> ear radio and her other handicaps off of her, and then took off her mask! She didn’t seem to care. They started dancing and jumping so high. I was so confused and scared. </w:t>
      </w:r>
    </w:p>
    <w:p w14:paraId="22023A9C"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t xml:space="preserve">We ballerinas just huddled together not knowing what to do, but General Glampers ran in and brought order back to everything - she could do nothing else but shoot them. I was sad for Ballerina Two, but she really </w:t>
      </w:r>
      <w:proofErr w:type="gramStart"/>
      <w:r w:rsidRPr="00C83FCE">
        <w:rPr>
          <w:rFonts w:ascii="Century Gothic" w:hAnsi="Century Gothic"/>
          <w:sz w:val="22"/>
          <w:szCs w:val="22"/>
        </w:rPr>
        <w:t>sort</w:t>
      </w:r>
      <w:proofErr w:type="gramEnd"/>
      <w:r w:rsidRPr="00C83FCE">
        <w:rPr>
          <w:rFonts w:ascii="Century Gothic" w:hAnsi="Century Gothic"/>
          <w:sz w:val="22"/>
          <w:szCs w:val="22"/>
        </w:rPr>
        <w:t xml:space="preserve"> of deserved it for so blatantly breaking all the laws, and on live television! We all scurried back to our positions, and I suddenly felt better and safer. The TV show of course was canceled, and General Glampers reassured us that we were safe again. It was a night I will never forget, but it reminds me all the time how lucky I am to have my handicaps and be part of the Ballet.  </w:t>
      </w:r>
    </w:p>
    <w:p w14:paraId="4A8F4099" w14:textId="77777777" w:rsidR="00C83FCE" w:rsidRPr="00B36FFF" w:rsidRDefault="00C83FCE" w:rsidP="00C83FCE">
      <w:pPr>
        <w:ind w:left="5670"/>
        <w:rPr>
          <w:rFonts w:ascii="Apple Chancery" w:hAnsi="Apple Chancery" w:cs="Apple Chancery"/>
          <w:sz w:val="28"/>
          <w:szCs w:val="28"/>
          <w:u w:val="single"/>
        </w:rPr>
      </w:pPr>
      <w:r w:rsidRPr="00D125A4">
        <w:rPr>
          <w:rFonts w:ascii="Bradley Hand" w:hAnsi="Bradley Hand"/>
          <w:sz w:val="22"/>
          <w:szCs w:val="22"/>
          <w:u w:val="single"/>
        </w:rPr>
        <w:tab/>
      </w:r>
      <w:r w:rsidRPr="00B36FFF">
        <w:rPr>
          <w:rFonts w:ascii="Apple Chancery" w:hAnsi="Apple Chancery" w:cs="Apple Chancery" w:hint="cs"/>
          <w:sz w:val="28"/>
          <w:szCs w:val="28"/>
          <w:u w:val="single"/>
        </w:rPr>
        <w:t>Ballerina</w:t>
      </w:r>
      <w:r w:rsidRPr="00B36FFF">
        <w:rPr>
          <w:rFonts w:ascii="Apple Chancery" w:hAnsi="Apple Chancery" w:cs="Apple Chancery" w:hint="cs"/>
          <w:sz w:val="28"/>
          <w:szCs w:val="28"/>
          <w:u w:val="single"/>
        </w:rPr>
        <w:tab/>
      </w:r>
      <w:r w:rsidRPr="00B36FFF">
        <w:rPr>
          <w:rFonts w:ascii="Apple Chancery" w:hAnsi="Apple Chancery" w:cs="Apple Chancery" w:hint="cs"/>
          <w:sz w:val="28"/>
          <w:szCs w:val="28"/>
          <w:u w:val="single"/>
        </w:rPr>
        <w:tab/>
      </w:r>
    </w:p>
    <w:p w14:paraId="74AE03D2" w14:textId="77777777" w:rsidR="00C83FCE" w:rsidRPr="00D125A4" w:rsidRDefault="00C83FCE" w:rsidP="00C83FCE">
      <w:pPr>
        <w:ind w:left="5670"/>
        <w:rPr>
          <w:rFonts w:ascii="Century Gothic" w:hAnsi="Century Gothic"/>
          <w:sz w:val="22"/>
          <w:szCs w:val="22"/>
        </w:rPr>
      </w:pPr>
      <w:r>
        <w:rPr>
          <w:rFonts w:ascii="Century Gothic" w:hAnsi="Century Gothic"/>
          <w:sz w:val="22"/>
          <w:szCs w:val="22"/>
        </w:rPr>
        <w:t>Musician</w:t>
      </w:r>
    </w:p>
    <w:p w14:paraId="52D5921D" w14:textId="77777777" w:rsidR="00C83FCE" w:rsidRPr="00D125A4" w:rsidRDefault="00C83FCE" w:rsidP="00C83FCE">
      <w:pPr>
        <w:ind w:left="5670"/>
        <w:rPr>
          <w:rFonts w:ascii="Century Gothic" w:hAnsi="Century Gothic"/>
          <w:sz w:val="22"/>
          <w:szCs w:val="22"/>
        </w:rPr>
      </w:pPr>
      <w:r w:rsidRPr="00D125A4">
        <w:rPr>
          <w:rFonts w:ascii="Century Gothic" w:hAnsi="Century Gothic"/>
          <w:sz w:val="22"/>
          <w:szCs w:val="22"/>
        </w:rPr>
        <w:t xml:space="preserve">Dated: </w:t>
      </w:r>
      <w:r>
        <w:rPr>
          <w:rFonts w:ascii="Century Gothic" w:hAnsi="Century Gothic"/>
          <w:sz w:val="22"/>
          <w:szCs w:val="22"/>
        </w:rPr>
        <w:t>October</w:t>
      </w:r>
      <w:r w:rsidRPr="00D125A4">
        <w:rPr>
          <w:rFonts w:ascii="Century Gothic" w:hAnsi="Century Gothic"/>
          <w:sz w:val="22"/>
          <w:szCs w:val="22"/>
        </w:rPr>
        <w:t xml:space="preserve"> </w:t>
      </w:r>
      <w:r>
        <w:rPr>
          <w:rFonts w:ascii="Century Gothic" w:hAnsi="Century Gothic"/>
          <w:sz w:val="22"/>
          <w:szCs w:val="22"/>
        </w:rPr>
        <w:t>5</w:t>
      </w:r>
      <w:r w:rsidRPr="00D125A4">
        <w:rPr>
          <w:rFonts w:ascii="Century Gothic" w:hAnsi="Century Gothic"/>
          <w:sz w:val="22"/>
          <w:szCs w:val="22"/>
        </w:rPr>
        <w:t>, 20</w:t>
      </w:r>
      <w:r>
        <w:rPr>
          <w:rFonts w:ascii="Century Gothic" w:hAnsi="Century Gothic"/>
          <w:sz w:val="22"/>
          <w:szCs w:val="22"/>
        </w:rPr>
        <w:t>81</w:t>
      </w:r>
    </w:p>
    <w:p w14:paraId="66534211" w14:textId="77777777" w:rsidR="00C83FCE" w:rsidRPr="00D125A4" w:rsidRDefault="00C83FCE" w:rsidP="00C83FCE">
      <w:pPr>
        <w:ind w:left="5670"/>
        <w:rPr>
          <w:rFonts w:ascii="Century Gothic" w:hAnsi="Century Gothic"/>
          <w:sz w:val="22"/>
          <w:szCs w:val="22"/>
        </w:rPr>
      </w:pPr>
    </w:p>
    <w:p w14:paraId="231A76B8" w14:textId="77777777" w:rsidR="00C83FCE" w:rsidRPr="00D125A4" w:rsidRDefault="00C83FCE" w:rsidP="00C83FCE">
      <w:pPr>
        <w:rPr>
          <w:rFonts w:ascii="Century Gothic" w:hAnsi="Century Gothic"/>
          <w:sz w:val="22"/>
          <w:szCs w:val="22"/>
        </w:rPr>
      </w:pPr>
      <w:r w:rsidRPr="00D125A4">
        <w:rPr>
          <w:rFonts w:ascii="Century Gothic" w:hAnsi="Century Gothic"/>
          <w:sz w:val="22"/>
          <w:szCs w:val="22"/>
        </w:rPr>
        <w:t xml:space="preserve">Subscribed and sworn to me this </w:t>
      </w:r>
      <w:r>
        <w:rPr>
          <w:rFonts w:ascii="Century Gothic" w:hAnsi="Century Gothic"/>
          <w:sz w:val="22"/>
          <w:szCs w:val="22"/>
        </w:rPr>
        <w:t>5</w:t>
      </w:r>
      <w:r w:rsidRPr="00C573C6">
        <w:rPr>
          <w:rFonts w:ascii="Century Gothic" w:hAnsi="Century Gothic"/>
          <w:sz w:val="22"/>
          <w:szCs w:val="22"/>
          <w:vertAlign w:val="superscript"/>
        </w:rPr>
        <w:t>th</w:t>
      </w:r>
      <w:r>
        <w:rPr>
          <w:rFonts w:ascii="Century Gothic" w:hAnsi="Century Gothic"/>
          <w:sz w:val="22"/>
          <w:szCs w:val="22"/>
        </w:rPr>
        <w:t xml:space="preserve"> </w:t>
      </w:r>
      <w:r w:rsidRPr="00D125A4">
        <w:rPr>
          <w:rFonts w:ascii="Century Gothic" w:hAnsi="Century Gothic"/>
          <w:sz w:val="22"/>
          <w:szCs w:val="22"/>
        </w:rPr>
        <w:t xml:space="preserve">day of </w:t>
      </w:r>
      <w:proofErr w:type="gramStart"/>
      <w:r>
        <w:rPr>
          <w:rFonts w:ascii="Century Gothic" w:hAnsi="Century Gothic"/>
          <w:sz w:val="22"/>
          <w:szCs w:val="22"/>
        </w:rPr>
        <w:t>October</w:t>
      </w:r>
      <w:r w:rsidRPr="00D125A4">
        <w:rPr>
          <w:rFonts w:ascii="Century Gothic" w:hAnsi="Century Gothic"/>
          <w:sz w:val="22"/>
          <w:szCs w:val="22"/>
        </w:rPr>
        <w:t>,</w:t>
      </w:r>
      <w:proofErr w:type="gramEnd"/>
      <w:r w:rsidRPr="00D125A4">
        <w:rPr>
          <w:rFonts w:ascii="Century Gothic" w:hAnsi="Century Gothic"/>
          <w:sz w:val="22"/>
          <w:szCs w:val="22"/>
        </w:rPr>
        <w:t xml:space="preserve"> 20</w:t>
      </w:r>
      <w:r>
        <w:rPr>
          <w:rFonts w:ascii="Century Gothic" w:hAnsi="Century Gothic"/>
          <w:sz w:val="22"/>
          <w:szCs w:val="22"/>
        </w:rPr>
        <w:t>81</w:t>
      </w:r>
      <w:r w:rsidRPr="00D125A4">
        <w:rPr>
          <w:rFonts w:ascii="Century Gothic" w:hAnsi="Century Gothic"/>
          <w:sz w:val="22"/>
          <w:szCs w:val="22"/>
        </w:rPr>
        <w:t>.</w:t>
      </w:r>
    </w:p>
    <w:p w14:paraId="494943F0" w14:textId="77777777" w:rsidR="00C83FCE" w:rsidRPr="00D125A4" w:rsidRDefault="00C83FCE" w:rsidP="00C83FCE">
      <w:pPr>
        <w:rPr>
          <w:rFonts w:ascii="Century Gothic" w:hAnsi="Century Gothic"/>
          <w:sz w:val="22"/>
          <w:szCs w:val="22"/>
        </w:rPr>
      </w:pPr>
    </w:p>
    <w:p w14:paraId="1AC038E3" w14:textId="77777777" w:rsidR="00C83FCE" w:rsidRPr="00D125A4" w:rsidRDefault="00C83FCE" w:rsidP="00C83FCE">
      <w:pPr>
        <w:ind w:left="5670" w:firstLine="90"/>
        <w:rPr>
          <w:rFonts w:ascii="Edwardian Script ITC" w:hAnsi="Edwardian Script ITC"/>
          <w:sz w:val="22"/>
          <w:szCs w:val="22"/>
          <w:u w:val="single"/>
        </w:rPr>
      </w:pPr>
      <w:r w:rsidRPr="00D125A4">
        <w:rPr>
          <w:rFonts w:ascii="Edwardian Script ITC" w:hAnsi="Edwardian Script ITC"/>
          <w:sz w:val="22"/>
          <w:szCs w:val="22"/>
          <w:u w:val="single"/>
        </w:rPr>
        <w:t>Geneva Blossom</w:t>
      </w:r>
      <w:r w:rsidRPr="00D125A4">
        <w:rPr>
          <w:rFonts w:ascii="Edwardian Script ITC" w:hAnsi="Edwardian Script ITC"/>
          <w:sz w:val="22"/>
          <w:szCs w:val="22"/>
          <w:u w:val="single"/>
        </w:rPr>
        <w:tab/>
      </w:r>
    </w:p>
    <w:p w14:paraId="5B53291D" w14:textId="77777777" w:rsidR="00C83FCE" w:rsidRPr="00D125A4" w:rsidRDefault="00C83FCE" w:rsidP="00C83FCE">
      <w:pPr>
        <w:ind w:left="5670"/>
        <w:rPr>
          <w:rFonts w:ascii="Century Gothic" w:hAnsi="Century Gothic"/>
          <w:sz w:val="22"/>
          <w:szCs w:val="22"/>
        </w:rPr>
      </w:pPr>
      <w:r w:rsidRPr="00D125A4">
        <w:rPr>
          <w:rFonts w:ascii="Century Gothic" w:hAnsi="Century Gothic"/>
          <w:sz w:val="22"/>
          <w:szCs w:val="22"/>
        </w:rPr>
        <w:t>Geneva Blossom</w:t>
      </w:r>
    </w:p>
    <w:p w14:paraId="205D36C5" w14:textId="77777777" w:rsidR="00C83FCE" w:rsidRPr="00D125A4" w:rsidRDefault="00C83FCE" w:rsidP="00C83FCE">
      <w:pPr>
        <w:ind w:left="5670"/>
        <w:rPr>
          <w:sz w:val="22"/>
          <w:szCs w:val="22"/>
        </w:rPr>
      </w:pPr>
      <w:r w:rsidRPr="00D125A4">
        <w:rPr>
          <w:rFonts w:ascii="Century Gothic" w:hAnsi="Century Gothic"/>
          <w:sz w:val="22"/>
          <w:szCs w:val="22"/>
        </w:rPr>
        <w:t xml:space="preserve">Dated: </w:t>
      </w:r>
      <w:r>
        <w:rPr>
          <w:rFonts w:ascii="Century Gothic" w:hAnsi="Century Gothic"/>
          <w:sz w:val="22"/>
          <w:szCs w:val="22"/>
        </w:rPr>
        <w:t>October</w:t>
      </w:r>
      <w:r w:rsidRPr="00D125A4">
        <w:rPr>
          <w:rFonts w:ascii="Century Gothic" w:hAnsi="Century Gothic"/>
          <w:sz w:val="22"/>
          <w:szCs w:val="22"/>
        </w:rPr>
        <w:t xml:space="preserve"> </w:t>
      </w:r>
      <w:r>
        <w:rPr>
          <w:rFonts w:ascii="Century Gothic" w:hAnsi="Century Gothic"/>
          <w:sz w:val="22"/>
          <w:szCs w:val="22"/>
        </w:rPr>
        <w:t>5</w:t>
      </w:r>
      <w:r w:rsidRPr="00D125A4">
        <w:rPr>
          <w:rFonts w:ascii="Century Gothic" w:hAnsi="Century Gothic"/>
          <w:sz w:val="22"/>
          <w:szCs w:val="22"/>
        </w:rPr>
        <w:t>, 20</w:t>
      </w:r>
      <w:r>
        <w:rPr>
          <w:rFonts w:ascii="Century Gothic" w:hAnsi="Century Gothic"/>
          <w:sz w:val="22"/>
          <w:szCs w:val="22"/>
        </w:rPr>
        <w:t>81</w:t>
      </w:r>
    </w:p>
    <w:p w14:paraId="1EEADE49" w14:textId="2C74F88E" w:rsidR="00C83FCE" w:rsidRDefault="00C83FCE">
      <w:pPr>
        <w:rPr>
          <w:rFonts w:ascii="Century Gothic" w:hAnsi="Century Gothic"/>
          <w:sz w:val="20"/>
          <w:szCs w:val="20"/>
        </w:rPr>
      </w:pPr>
      <w:r>
        <w:rPr>
          <w:rFonts w:ascii="Century Gothic" w:hAnsi="Century Gothic"/>
          <w:sz w:val="20"/>
          <w:szCs w:val="20"/>
        </w:rPr>
        <w:br w:type="page"/>
      </w:r>
    </w:p>
    <w:p w14:paraId="08A844D4" w14:textId="77777777" w:rsidR="00C83FCE" w:rsidRPr="00A9484D" w:rsidRDefault="00C83FCE" w:rsidP="00C83FCE">
      <w:pPr>
        <w:rPr>
          <w:rFonts w:ascii="Century Gothic" w:hAnsi="Century Gothic"/>
          <w:smallCaps/>
          <w:sz w:val="22"/>
          <w:szCs w:val="22"/>
        </w:rPr>
      </w:pPr>
      <w:r w:rsidRPr="00EE6560">
        <w:rPr>
          <w:rFonts w:ascii="Century Gothic" w:hAnsi="Century Gothic"/>
          <w:b/>
          <w:smallCaps/>
          <w:sz w:val="28"/>
          <w:szCs w:val="28"/>
        </w:rPr>
        <w:lastRenderedPageBreak/>
        <w:t xml:space="preserve">Affidavit of </w:t>
      </w:r>
      <w:r>
        <w:rPr>
          <w:rFonts w:ascii="Century Gothic" w:hAnsi="Century Gothic"/>
          <w:b/>
          <w:smallCaps/>
          <w:sz w:val="28"/>
          <w:szCs w:val="28"/>
        </w:rPr>
        <w:t xml:space="preserve">Old Doctor </w:t>
      </w:r>
    </w:p>
    <w:p w14:paraId="3A65218D" w14:textId="77777777" w:rsidR="00C83FCE" w:rsidRPr="00C83FCE" w:rsidRDefault="00C83FCE" w:rsidP="00C83FCE">
      <w:pPr>
        <w:rPr>
          <w:rFonts w:ascii="Century Gothic" w:hAnsi="Century Gothic"/>
          <w:sz w:val="22"/>
          <w:szCs w:val="22"/>
        </w:rPr>
      </w:pPr>
    </w:p>
    <w:p w14:paraId="54C50253"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t xml:space="preserve">My name is Old Doctor. I served as a doctor for many years, but I now live in Institution for the Unhandicapped retirement home and have had my handicaps removed because I will probably die of old age soon. I got here when I retired and turned 80.  I was a doctor for many years, and I believe I am an expert in the use of handicaps and their effects on people who must wear them.   I became a doctor in 2032, before amendments, 211, 212 and 213 were created.  I was an orthopedic surgeon and I helped people with bad backs, bad knees, bad hips, bad shoulders etc.  The parts of the body dealing with joints or movement.  I loved my job back then.  Helping to repair the human body and free people from pain was the most rewarding part of my job. </w:t>
      </w:r>
    </w:p>
    <w:p w14:paraId="24F71DC5"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t xml:space="preserve">The human body is designed to function very well when your body weight is at </w:t>
      </w:r>
      <w:proofErr w:type="spellStart"/>
      <w:r w:rsidRPr="00C83FCE">
        <w:rPr>
          <w:rFonts w:ascii="Century Gothic" w:hAnsi="Century Gothic"/>
          <w:sz w:val="22"/>
          <w:szCs w:val="22"/>
        </w:rPr>
        <w:t>it’s</w:t>
      </w:r>
      <w:proofErr w:type="spellEnd"/>
      <w:r w:rsidRPr="00C83FCE">
        <w:rPr>
          <w:rFonts w:ascii="Century Gothic" w:hAnsi="Century Gothic"/>
          <w:sz w:val="22"/>
          <w:szCs w:val="22"/>
        </w:rPr>
        <w:t xml:space="preserve"> </w:t>
      </w:r>
      <w:proofErr w:type="gramStart"/>
      <w:r w:rsidRPr="00C83FCE">
        <w:rPr>
          <w:rFonts w:ascii="Century Gothic" w:hAnsi="Century Gothic"/>
          <w:sz w:val="22"/>
          <w:szCs w:val="22"/>
        </w:rPr>
        <w:t>optimum  and</w:t>
      </w:r>
      <w:proofErr w:type="gramEnd"/>
      <w:r w:rsidRPr="00C83FCE">
        <w:rPr>
          <w:rFonts w:ascii="Century Gothic" w:hAnsi="Century Gothic"/>
          <w:sz w:val="22"/>
          <w:szCs w:val="22"/>
        </w:rPr>
        <w:t xml:space="preserve"> when your muscles are strong to help the joints work well with the least amount of strain.  However, when you are doing daily labor where the same joints are working excessively and repetitively the joints can be damaged.  For example, pounding nails into wood at a job for eight hours every day will eventually give you shoulder damage, elbow damage, even wrist damage through constant repetitive use.  If you work hunched over doing this </w:t>
      </w:r>
      <w:proofErr w:type="gramStart"/>
      <w:r w:rsidRPr="00C83FCE">
        <w:rPr>
          <w:rFonts w:ascii="Century Gothic" w:hAnsi="Century Gothic"/>
          <w:sz w:val="22"/>
          <w:szCs w:val="22"/>
        </w:rPr>
        <w:t>work</w:t>
      </w:r>
      <w:proofErr w:type="gramEnd"/>
      <w:r w:rsidRPr="00C83FCE">
        <w:rPr>
          <w:rFonts w:ascii="Century Gothic" w:hAnsi="Century Gothic"/>
          <w:sz w:val="22"/>
          <w:szCs w:val="22"/>
        </w:rPr>
        <w:t xml:space="preserve"> you will eventually sustain back injuries as well.  Within 5-10 years you will have damaged your body and it will require repair through either surgery, or rest or physical therapy to correct.  Often if you continue the same job, it will </w:t>
      </w:r>
      <w:proofErr w:type="gramStart"/>
      <w:r w:rsidRPr="00C83FCE">
        <w:rPr>
          <w:rFonts w:ascii="Century Gothic" w:hAnsi="Century Gothic"/>
          <w:sz w:val="22"/>
          <w:szCs w:val="22"/>
        </w:rPr>
        <w:t>reoccur</w:t>
      </w:r>
      <w:proofErr w:type="gramEnd"/>
      <w:r w:rsidRPr="00C83FCE">
        <w:rPr>
          <w:rFonts w:ascii="Century Gothic" w:hAnsi="Century Gothic"/>
          <w:sz w:val="22"/>
          <w:szCs w:val="22"/>
        </w:rPr>
        <w:t xml:space="preserve"> and further surgery or therapy will be required.  If you do it over your working lifetime it may become permanently damaged and you will then be unable to </w:t>
      </w:r>
      <w:proofErr w:type="gramStart"/>
      <w:r w:rsidRPr="00C83FCE">
        <w:rPr>
          <w:rFonts w:ascii="Century Gothic" w:hAnsi="Century Gothic"/>
          <w:sz w:val="22"/>
          <w:szCs w:val="22"/>
        </w:rPr>
        <w:t>repair</w:t>
      </w:r>
      <w:proofErr w:type="gramEnd"/>
      <w:r w:rsidRPr="00C83FCE">
        <w:rPr>
          <w:rFonts w:ascii="Century Gothic" w:hAnsi="Century Gothic"/>
          <w:sz w:val="22"/>
          <w:szCs w:val="22"/>
        </w:rPr>
        <w:t xml:space="preserve"> it and the remainder of your lifetime will be spent in pain.</w:t>
      </w:r>
    </w:p>
    <w:p w14:paraId="373DCC75"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lastRenderedPageBreak/>
        <w:t xml:space="preserve">When the handicap amendments were first created, I didn’t see much of a difference in my practice.  Within about five years however, I started seeing an increase in patients who whose joints were damaged because of all the handicap weights they had to carry.  Especially the neck and back. Within about 10 years, I could not keep up with all the surgeries for repair because there were so many.  Then they added in the brain disrupters and I eventually did less and less surgeries because I couldn’t follow the procedure with my brain being disrupted so many times.  I started recommending physical therapy and rest from the handicap weights instead.  These requests, made to the handicapper </w:t>
      </w:r>
      <w:proofErr w:type="spellStart"/>
      <w:r w:rsidRPr="00C83FCE">
        <w:rPr>
          <w:rFonts w:ascii="Century Gothic" w:hAnsi="Century Gothic"/>
          <w:sz w:val="22"/>
          <w:szCs w:val="22"/>
        </w:rPr>
        <w:t>generals</w:t>
      </w:r>
      <w:proofErr w:type="spellEnd"/>
      <w:r w:rsidRPr="00C83FCE">
        <w:rPr>
          <w:rFonts w:ascii="Century Gothic" w:hAnsi="Century Gothic"/>
          <w:sz w:val="22"/>
          <w:szCs w:val="22"/>
        </w:rPr>
        <w:t xml:space="preserve"> office, were generally not granted, because of how everyone needed to be equal.  Only in the most extreme emergencies could the handicap weights be removed for rest and then reimplemented.  </w:t>
      </w:r>
    </w:p>
    <w:p w14:paraId="58D97FB1" w14:textId="77777777" w:rsidR="00C83FCE" w:rsidRPr="00C83FCE" w:rsidRDefault="00C83FCE" w:rsidP="00C83FCE">
      <w:pPr>
        <w:snapToGrid w:val="0"/>
        <w:spacing w:line="480" w:lineRule="auto"/>
        <w:ind w:firstLine="720"/>
        <w:rPr>
          <w:rFonts w:ascii="Century Gothic" w:hAnsi="Century Gothic"/>
          <w:sz w:val="22"/>
          <w:szCs w:val="22"/>
        </w:rPr>
      </w:pPr>
      <w:r w:rsidRPr="00C83FCE">
        <w:rPr>
          <w:rFonts w:ascii="Century Gothic" w:hAnsi="Century Gothic"/>
          <w:sz w:val="22"/>
          <w:szCs w:val="22"/>
        </w:rPr>
        <w:t xml:space="preserve">I don’t remember a lot of my practice in the last few years because I started having so many migraines from my brain interrupter.  Thankfully now, I’m in my retirement home where my handicap was removed.  </w:t>
      </w:r>
      <w:proofErr w:type="gramStart"/>
      <w:r w:rsidRPr="00C83FCE">
        <w:rPr>
          <w:rFonts w:ascii="Century Gothic" w:hAnsi="Century Gothic"/>
          <w:sz w:val="22"/>
          <w:szCs w:val="22"/>
        </w:rPr>
        <w:t>But,</w:t>
      </w:r>
      <w:proofErr w:type="gramEnd"/>
      <w:r w:rsidRPr="00C83FCE">
        <w:rPr>
          <w:rFonts w:ascii="Century Gothic" w:hAnsi="Century Gothic"/>
          <w:sz w:val="22"/>
          <w:szCs w:val="22"/>
        </w:rPr>
        <w:t xml:space="preserve"> I still get those pesky headaches sometimes that interrupt my life. Shucks, I guess we’re all about the same in the retirement home without handicaps.  We’re all old, tired and in pain, so I guess that makes us all equal.</w:t>
      </w:r>
    </w:p>
    <w:p w14:paraId="2B048550" w14:textId="77777777" w:rsidR="00C83FCE" w:rsidRPr="00370450" w:rsidRDefault="00C83FCE" w:rsidP="00C83FCE">
      <w:pPr>
        <w:ind w:left="5670"/>
        <w:rPr>
          <w:rFonts w:ascii="Apple Chancery" w:hAnsi="Apple Chancery" w:cs="Apple Chancery"/>
          <w:sz w:val="36"/>
          <w:szCs w:val="36"/>
          <w:u w:val="single"/>
        </w:rPr>
      </w:pPr>
      <w:r w:rsidRPr="00D125A4">
        <w:rPr>
          <w:rFonts w:ascii="Bradley Hand" w:hAnsi="Bradley Hand"/>
          <w:sz w:val="22"/>
          <w:szCs w:val="22"/>
          <w:u w:val="single"/>
        </w:rPr>
        <w:tab/>
      </w:r>
      <w:r>
        <w:rPr>
          <w:rFonts w:ascii="Apple Chancery" w:hAnsi="Apple Chancery" w:cs="Apple Chancery"/>
          <w:sz w:val="36"/>
          <w:szCs w:val="36"/>
          <w:u w:val="single"/>
        </w:rPr>
        <w:t>Old Doctor</w:t>
      </w:r>
      <w:r w:rsidRPr="00370450">
        <w:rPr>
          <w:rFonts w:ascii="Apple Chancery" w:hAnsi="Apple Chancery" w:cs="Apple Chancery" w:hint="cs"/>
          <w:sz w:val="36"/>
          <w:szCs w:val="36"/>
          <w:u w:val="single"/>
        </w:rPr>
        <w:tab/>
      </w:r>
      <w:r w:rsidRPr="00370450">
        <w:rPr>
          <w:rFonts w:ascii="Apple Chancery" w:hAnsi="Apple Chancery" w:cs="Apple Chancery" w:hint="cs"/>
          <w:sz w:val="36"/>
          <w:szCs w:val="36"/>
          <w:u w:val="single"/>
        </w:rPr>
        <w:tab/>
      </w:r>
    </w:p>
    <w:p w14:paraId="677B29FF" w14:textId="77777777" w:rsidR="00C83FCE" w:rsidRPr="00D125A4" w:rsidRDefault="00C83FCE" w:rsidP="00C83FCE">
      <w:pPr>
        <w:ind w:left="5670"/>
        <w:rPr>
          <w:rFonts w:ascii="Century Gothic" w:hAnsi="Century Gothic"/>
          <w:sz w:val="22"/>
          <w:szCs w:val="22"/>
        </w:rPr>
      </w:pPr>
      <w:r>
        <w:rPr>
          <w:rFonts w:ascii="Century Gothic" w:hAnsi="Century Gothic"/>
          <w:sz w:val="22"/>
          <w:szCs w:val="22"/>
        </w:rPr>
        <w:t>Doctor</w:t>
      </w:r>
    </w:p>
    <w:p w14:paraId="7B0716F7" w14:textId="77777777" w:rsidR="00C83FCE" w:rsidRPr="00D125A4" w:rsidRDefault="00C83FCE" w:rsidP="00C83FCE">
      <w:pPr>
        <w:ind w:left="5670"/>
        <w:rPr>
          <w:rFonts w:ascii="Century Gothic" w:hAnsi="Century Gothic"/>
          <w:sz w:val="22"/>
          <w:szCs w:val="22"/>
        </w:rPr>
      </w:pPr>
      <w:r w:rsidRPr="00D125A4">
        <w:rPr>
          <w:rFonts w:ascii="Century Gothic" w:hAnsi="Century Gothic"/>
          <w:sz w:val="22"/>
          <w:szCs w:val="22"/>
        </w:rPr>
        <w:t xml:space="preserve">Dated: </w:t>
      </w:r>
      <w:r>
        <w:rPr>
          <w:rFonts w:ascii="Century Gothic" w:hAnsi="Century Gothic"/>
          <w:sz w:val="22"/>
          <w:szCs w:val="22"/>
        </w:rPr>
        <w:t>October</w:t>
      </w:r>
      <w:r w:rsidRPr="00D125A4">
        <w:rPr>
          <w:rFonts w:ascii="Century Gothic" w:hAnsi="Century Gothic"/>
          <w:sz w:val="22"/>
          <w:szCs w:val="22"/>
        </w:rPr>
        <w:t xml:space="preserve"> </w:t>
      </w:r>
      <w:r>
        <w:rPr>
          <w:rFonts w:ascii="Century Gothic" w:hAnsi="Century Gothic"/>
          <w:sz w:val="22"/>
          <w:szCs w:val="22"/>
        </w:rPr>
        <w:t>2</w:t>
      </w:r>
      <w:r w:rsidRPr="00D125A4">
        <w:rPr>
          <w:rFonts w:ascii="Century Gothic" w:hAnsi="Century Gothic"/>
          <w:sz w:val="22"/>
          <w:szCs w:val="22"/>
        </w:rPr>
        <w:t>, 20</w:t>
      </w:r>
      <w:r>
        <w:rPr>
          <w:rFonts w:ascii="Century Gothic" w:hAnsi="Century Gothic"/>
          <w:sz w:val="22"/>
          <w:szCs w:val="22"/>
        </w:rPr>
        <w:t>81</w:t>
      </w:r>
    </w:p>
    <w:p w14:paraId="5A09012F" w14:textId="77777777" w:rsidR="00C83FCE" w:rsidRPr="00D125A4" w:rsidRDefault="00C83FCE" w:rsidP="00C83FCE">
      <w:pPr>
        <w:ind w:left="5670"/>
        <w:rPr>
          <w:rFonts w:ascii="Century Gothic" w:hAnsi="Century Gothic"/>
          <w:sz w:val="22"/>
          <w:szCs w:val="22"/>
        </w:rPr>
      </w:pPr>
    </w:p>
    <w:p w14:paraId="267F40DE" w14:textId="77777777" w:rsidR="00C83FCE" w:rsidRPr="00D125A4" w:rsidRDefault="00C83FCE" w:rsidP="00C83FCE">
      <w:pPr>
        <w:rPr>
          <w:rFonts w:ascii="Century Gothic" w:hAnsi="Century Gothic"/>
          <w:sz w:val="22"/>
          <w:szCs w:val="22"/>
        </w:rPr>
      </w:pPr>
      <w:r w:rsidRPr="00D125A4">
        <w:rPr>
          <w:rFonts w:ascii="Century Gothic" w:hAnsi="Century Gothic"/>
          <w:sz w:val="22"/>
          <w:szCs w:val="22"/>
        </w:rPr>
        <w:t xml:space="preserve">Subscribed and sworn to me this </w:t>
      </w:r>
      <w:r>
        <w:rPr>
          <w:rFonts w:ascii="Century Gothic" w:hAnsi="Century Gothic"/>
          <w:sz w:val="22"/>
          <w:szCs w:val="22"/>
        </w:rPr>
        <w:t>2</w:t>
      </w:r>
      <w:r w:rsidRPr="008A2C3B">
        <w:rPr>
          <w:rFonts w:ascii="Century Gothic" w:hAnsi="Century Gothic"/>
          <w:sz w:val="22"/>
          <w:szCs w:val="22"/>
          <w:vertAlign w:val="superscript"/>
        </w:rPr>
        <w:t>nd</w:t>
      </w:r>
      <w:r>
        <w:rPr>
          <w:rFonts w:ascii="Century Gothic" w:hAnsi="Century Gothic"/>
          <w:sz w:val="22"/>
          <w:szCs w:val="22"/>
        </w:rPr>
        <w:t xml:space="preserve"> </w:t>
      </w:r>
      <w:r w:rsidRPr="00D125A4">
        <w:rPr>
          <w:rFonts w:ascii="Century Gothic" w:hAnsi="Century Gothic"/>
          <w:sz w:val="22"/>
          <w:szCs w:val="22"/>
        </w:rPr>
        <w:t xml:space="preserve">day of </w:t>
      </w:r>
      <w:proofErr w:type="gramStart"/>
      <w:r>
        <w:rPr>
          <w:rFonts w:ascii="Century Gothic" w:hAnsi="Century Gothic"/>
          <w:sz w:val="22"/>
          <w:szCs w:val="22"/>
        </w:rPr>
        <w:t>October</w:t>
      </w:r>
      <w:r w:rsidRPr="00D125A4">
        <w:rPr>
          <w:rFonts w:ascii="Century Gothic" w:hAnsi="Century Gothic"/>
          <w:sz w:val="22"/>
          <w:szCs w:val="22"/>
        </w:rPr>
        <w:t>,</w:t>
      </w:r>
      <w:proofErr w:type="gramEnd"/>
      <w:r w:rsidRPr="00D125A4">
        <w:rPr>
          <w:rFonts w:ascii="Century Gothic" w:hAnsi="Century Gothic"/>
          <w:sz w:val="22"/>
          <w:szCs w:val="22"/>
        </w:rPr>
        <w:t xml:space="preserve"> 20</w:t>
      </w:r>
      <w:r>
        <w:rPr>
          <w:rFonts w:ascii="Century Gothic" w:hAnsi="Century Gothic"/>
          <w:sz w:val="22"/>
          <w:szCs w:val="22"/>
        </w:rPr>
        <w:t>81</w:t>
      </w:r>
      <w:r w:rsidRPr="00D125A4">
        <w:rPr>
          <w:rFonts w:ascii="Century Gothic" w:hAnsi="Century Gothic"/>
          <w:sz w:val="22"/>
          <w:szCs w:val="22"/>
        </w:rPr>
        <w:t>.</w:t>
      </w:r>
    </w:p>
    <w:p w14:paraId="7AE8417D" w14:textId="77777777" w:rsidR="00C83FCE" w:rsidRPr="00D125A4" w:rsidRDefault="00C83FCE" w:rsidP="00C83FCE">
      <w:pPr>
        <w:rPr>
          <w:rFonts w:ascii="Century Gothic" w:hAnsi="Century Gothic"/>
          <w:sz w:val="22"/>
          <w:szCs w:val="22"/>
        </w:rPr>
      </w:pPr>
    </w:p>
    <w:p w14:paraId="3B254522" w14:textId="77777777" w:rsidR="00C83FCE" w:rsidRPr="00D125A4" w:rsidRDefault="00C83FCE" w:rsidP="00C83FCE">
      <w:pPr>
        <w:ind w:left="5670" w:firstLine="90"/>
        <w:rPr>
          <w:rFonts w:ascii="Edwardian Script ITC" w:hAnsi="Edwardian Script ITC"/>
          <w:sz w:val="22"/>
          <w:szCs w:val="22"/>
          <w:u w:val="single"/>
        </w:rPr>
      </w:pPr>
      <w:r w:rsidRPr="00D125A4">
        <w:rPr>
          <w:rFonts w:ascii="Edwardian Script ITC" w:hAnsi="Edwardian Script ITC"/>
          <w:sz w:val="22"/>
          <w:szCs w:val="22"/>
          <w:u w:val="single"/>
        </w:rPr>
        <w:t>Geneva Blossom</w:t>
      </w:r>
      <w:r w:rsidRPr="00D125A4">
        <w:rPr>
          <w:rFonts w:ascii="Edwardian Script ITC" w:hAnsi="Edwardian Script ITC"/>
          <w:sz w:val="22"/>
          <w:szCs w:val="22"/>
          <w:u w:val="single"/>
        </w:rPr>
        <w:tab/>
      </w:r>
    </w:p>
    <w:p w14:paraId="1FD9F269" w14:textId="77777777" w:rsidR="00C83FCE" w:rsidRPr="00D125A4" w:rsidRDefault="00C83FCE" w:rsidP="00C83FCE">
      <w:pPr>
        <w:ind w:left="5670"/>
        <w:rPr>
          <w:rFonts w:ascii="Century Gothic" w:hAnsi="Century Gothic"/>
          <w:sz w:val="22"/>
          <w:szCs w:val="22"/>
        </w:rPr>
      </w:pPr>
      <w:r w:rsidRPr="00D125A4">
        <w:rPr>
          <w:rFonts w:ascii="Century Gothic" w:hAnsi="Century Gothic"/>
          <w:sz w:val="22"/>
          <w:szCs w:val="22"/>
        </w:rPr>
        <w:t>Geneva Blossom</w:t>
      </w:r>
    </w:p>
    <w:p w14:paraId="07355D72" w14:textId="77777777" w:rsidR="00C83FCE" w:rsidRPr="00D125A4" w:rsidRDefault="00C83FCE" w:rsidP="00C83FCE">
      <w:pPr>
        <w:ind w:left="5670"/>
        <w:rPr>
          <w:sz w:val="22"/>
          <w:szCs w:val="22"/>
        </w:rPr>
      </w:pPr>
      <w:r w:rsidRPr="00D125A4">
        <w:rPr>
          <w:rFonts w:ascii="Century Gothic" w:hAnsi="Century Gothic"/>
          <w:sz w:val="22"/>
          <w:szCs w:val="22"/>
        </w:rPr>
        <w:t xml:space="preserve">Dated: </w:t>
      </w:r>
      <w:r>
        <w:rPr>
          <w:rFonts w:ascii="Century Gothic" w:hAnsi="Century Gothic"/>
          <w:sz w:val="22"/>
          <w:szCs w:val="22"/>
        </w:rPr>
        <w:t>October</w:t>
      </w:r>
      <w:r w:rsidRPr="00D125A4">
        <w:rPr>
          <w:rFonts w:ascii="Century Gothic" w:hAnsi="Century Gothic"/>
          <w:sz w:val="22"/>
          <w:szCs w:val="22"/>
        </w:rPr>
        <w:t xml:space="preserve"> </w:t>
      </w:r>
      <w:r>
        <w:rPr>
          <w:rFonts w:ascii="Century Gothic" w:hAnsi="Century Gothic"/>
          <w:sz w:val="22"/>
          <w:szCs w:val="22"/>
        </w:rPr>
        <w:t>2</w:t>
      </w:r>
      <w:r w:rsidRPr="00D125A4">
        <w:rPr>
          <w:rFonts w:ascii="Century Gothic" w:hAnsi="Century Gothic"/>
          <w:sz w:val="22"/>
          <w:szCs w:val="22"/>
        </w:rPr>
        <w:t>, 20</w:t>
      </w:r>
      <w:r>
        <w:rPr>
          <w:rFonts w:ascii="Century Gothic" w:hAnsi="Century Gothic"/>
          <w:sz w:val="22"/>
          <w:szCs w:val="22"/>
        </w:rPr>
        <w:t>81</w:t>
      </w:r>
    </w:p>
    <w:p w14:paraId="1E701816" w14:textId="25803D2B" w:rsidR="00C83FCE" w:rsidRDefault="00C83FCE" w:rsidP="00C83FCE">
      <w:pPr>
        <w:ind w:left="5670"/>
        <w:rPr>
          <w:rFonts w:ascii="Century Gothic" w:hAnsi="Century Gothic"/>
          <w:sz w:val="20"/>
          <w:szCs w:val="20"/>
        </w:rPr>
      </w:pPr>
    </w:p>
    <w:p w14:paraId="43B76998" w14:textId="091FDC01" w:rsidR="00C83FCE" w:rsidRDefault="00C83FCE" w:rsidP="00C83FCE">
      <w:pPr>
        <w:ind w:left="5670"/>
        <w:rPr>
          <w:rFonts w:ascii="Century Gothic" w:hAnsi="Century Gothic"/>
          <w:sz w:val="20"/>
          <w:szCs w:val="20"/>
        </w:rPr>
      </w:pPr>
    </w:p>
    <w:p w14:paraId="746FA168" w14:textId="77777777" w:rsidR="00C83FCE" w:rsidRDefault="00C83FCE" w:rsidP="00C83FCE">
      <w:pPr>
        <w:ind w:left="5670"/>
        <w:rPr>
          <w:rFonts w:ascii="Century Gothic" w:hAnsi="Century Gothic"/>
          <w:sz w:val="20"/>
          <w:szCs w:val="20"/>
        </w:rPr>
        <w:sectPr w:rsidR="00C83FCE" w:rsidSect="00AD3A0C">
          <w:pgSz w:w="12240" w:h="15840"/>
          <w:pgMar w:top="1440" w:right="1440" w:bottom="1440" w:left="1440" w:header="720" w:footer="720" w:gutter="0"/>
          <w:lnNumType w:countBy="1"/>
          <w:cols w:space="720"/>
          <w:docGrid w:linePitch="360"/>
        </w:sectPr>
      </w:pPr>
    </w:p>
    <w:p w14:paraId="76EADCE3" w14:textId="342EE96E" w:rsidR="00F2546D" w:rsidRPr="00F2546D" w:rsidRDefault="00F2546D" w:rsidP="00F2546D">
      <w:pPr>
        <w:pStyle w:val="NormalWeb"/>
        <w:shd w:val="clear" w:color="auto" w:fill="FFFFFF"/>
        <w:spacing w:before="0" w:beforeAutospacing="0" w:after="120" w:afterAutospacing="0"/>
        <w:rPr>
          <w:rFonts w:ascii="Century Gothic" w:hAnsi="Century Gothic"/>
          <w:b/>
          <w:color w:val="833C0B" w:themeColor="accent2" w:themeShade="80"/>
          <w:sz w:val="44"/>
          <w:szCs w:val="44"/>
        </w:rPr>
      </w:pPr>
      <w:r w:rsidRPr="00F2546D">
        <w:rPr>
          <w:rFonts w:ascii="Century Gothic" w:hAnsi="Century Gothic"/>
          <w:b/>
          <w:color w:val="833C0B" w:themeColor="accent2" w:themeShade="80"/>
          <w:sz w:val="44"/>
          <w:szCs w:val="44"/>
        </w:rPr>
        <w:lastRenderedPageBreak/>
        <w:t>Exhibit A</w:t>
      </w:r>
    </w:p>
    <w:p w14:paraId="06BDE201" w14:textId="3D93E6F4" w:rsidR="00F2546D" w:rsidRPr="00F2546D" w:rsidRDefault="00F2546D" w:rsidP="00F2546D">
      <w:pPr>
        <w:pStyle w:val="NormalWeb"/>
        <w:shd w:val="clear" w:color="auto" w:fill="FFFFFF"/>
        <w:spacing w:before="0" w:beforeAutospacing="0" w:after="120" w:afterAutospacing="0"/>
        <w:rPr>
          <w:rFonts w:ascii="Century Gothic" w:hAnsi="Century Gothic"/>
          <w:color w:val="272727"/>
          <w:sz w:val="27"/>
          <w:szCs w:val="27"/>
        </w:rPr>
      </w:pPr>
    </w:p>
    <w:p w14:paraId="6E0FE705" w14:textId="19EF4C85" w:rsidR="00F2546D" w:rsidRPr="00F2546D" w:rsidRDefault="00F2546D" w:rsidP="00F2546D">
      <w:pPr>
        <w:pStyle w:val="NormalWeb"/>
        <w:shd w:val="clear" w:color="auto" w:fill="FFFFFF"/>
        <w:spacing w:before="0" w:beforeAutospacing="0" w:after="120" w:afterAutospacing="0"/>
        <w:rPr>
          <w:rFonts w:ascii="Century Gothic" w:hAnsi="Century Gothic"/>
          <w:b/>
          <w:color w:val="272727"/>
          <w:sz w:val="27"/>
          <w:szCs w:val="27"/>
        </w:rPr>
      </w:pPr>
      <w:r w:rsidRPr="00F2546D">
        <w:rPr>
          <w:rFonts w:ascii="Century Gothic" w:hAnsi="Century Gothic"/>
          <w:b/>
          <w:color w:val="272727"/>
          <w:sz w:val="27"/>
          <w:szCs w:val="27"/>
        </w:rPr>
        <w:t>Oregon Revised Statute (ORS) 30.020*</w:t>
      </w:r>
    </w:p>
    <w:p w14:paraId="26274E93" w14:textId="77777777" w:rsidR="00F2546D" w:rsidRPr="00F2546D" w:rsidRDefault="00F2546D" w:rsidP="00F2546D">
      <w:pPr>
        <w:pStyle w:val="NormalWeb"/>
        <w:shd w:val="clear" w:color="auto" w:fill="FFFFFF"/>
        <w:spacing w:before="0" w:beforeAutospacing="0" w:after="120" w:afterAutospacing="0"/>
        <w:rPr>
          <w:rFonts w:ascii="Century Gothic" w:hAnsi="Century Gothic"/>
          <w:color w:val="272727"/>
          <w:sz w:val="27"/>
          <w:szCs w:val="27"/>
        </w:rPr>
      </w:pPr>
    </w:p>
    <w:p w14:paraId="13914529" w14:textId="729D8DE4" w:rsidR="00F2546D" w:rsidRDefault="00F2546D" w:rsidP="00F2546D">
      <w:pPr>
        <w:pStyle w:val="NormalWeb"/>
        <w:shd w:val="clear" w:color="auto" w:fill="FFFFFF"/>
        <w:snapToGrid w:val="0"/>
        <w:spacing w:before="0" w:beforeAutospacing="0" w:after="0" w:afterAutospacing="0"/>
        <w:rPr>
          <w:rFonts w:ascii="Century Gothic" w:hAnsi="Century Gothic"/>
          <w:color w:val="272727"/>
          <w:sz w:val="27"/>
          <w:szCs w:val="27"/>
        </w:rPr>
      </w:pPr>
      <w:r w:rsidRPr="00F2546D">
        <w:rPr>
          <w:rFonts w:ascii="Century Gothic" w:hAnsi="Century Gothic"/>
          <w:color w:val="272727"/>
          <w:sz w:val="27"/>
          <w:szCs w:val="27"/>
        </w:rPr>
        <w:t>When the death of a person is caused by the wrongful act or omission of another. Typically, a wrongful death is one that is caused by a negligent, reckless, or intentional act -- the same sorts of actions that would support a claim for personal injury if the deceased person had lived.</w:t>
      </w:r>
    </w:p>
    <w:p w14:paraId="603CB964" w14:textId="77777777" w:rsidR="00F2546D" w:rsidRDefault="00F2546D" w:rsidP="00F2546D">
      <w:pPr>
        <w:pStyle w:val="NormalWeb"/>
        <w:shd w:val="clear" w:color="auto" w:fill="FFFFFF"/>
        <w:snapToGrid w:val="0"/>
        <w:spacing w:before="0" w:beforeAutospacing="0" w:after="0" w:afterAutospacing="0"/>
        <w:rPr>
          <w:rFonts w:ascii="Century Gothic" w:hAnsi="Century Gothic"/>
          <w:color w:val="272727"/>
          <w:sz w:val="27"/>
          <w:szCs w:val="27"/>
        </w:rPr>
      </w:pPr>
    </w:p>
    <w:p w14:paraId="4716E4CD" w14:textId="21595F63" w:rsidR="00F2546D" w:rsidRDefault="00F2546D" w:rsidP="00F2546D">
      <w:pPr>
        <w:pStyle w:val="NormalWeb"/>
        <w:shd w:val="clear" w:color="auto" w:fill="FFFFFF"/>
        <w:snapToGrid w:val="0"/>
        <w:spacing w:before="0" w:beforeAutospacing="0" w:after="0" w:afterAutospacing="0"/>
        <w:rPr>
          <w:rFonts w:ascii="Century Gothic" w:hAnsi="Century Gothic"/>
          <w:color w:val="272727"/>
          <w:sz w:val="27"/>
          <w:szCs w:val="27"/>
        </w:rPr>
      </w:pPr>
      <w:r w:rsidRPr="00F2546D">
        <w:rPr>
          <w:rFonts w:ascii="Century Gothic" w:hAnsi="Century Gothic"/>
          <w:color w:val="272727"/>
          <w:sz w:val="27"/>
          <w:szCs w:val="27"/>
        </w:rPr>
        <w:t>In this way, it is possible to think of a wrongful death claim as a personal injury claim. The primary difference is that the injured person in a wrongful death claim is no longer available to bring his or her own claim to court. Instead, another party must bring the wrongful death claim on behalf of the deceased person's estate and any surviving beneficiaries.</w:t>
      </w:r>
    </w:p>
    <w:p w14:paraId="7CAD20AB" w14:textId="18CB39CF" w:rsidR="00F2546D" w:rsidRDefault="00F2546D" w:rsidP="00F2546D">
      <w:pPr>
        <w:pStyle w:val="NormalWeb"/>
        <w:shd w:val="clear" w:color="auto" w:fill="FFFFFF"/>
        <w:snapToGrid w:val="0"/>
        <w:spacing w:before="0" w:beforeAutospacing="0" w:after="0" w:afterAutospacing="0"/>
        <w:rPr>
          <w:rFonts w:ascii="Century Gothic" w:hAnsi="Century Gothic"/>
          <w:color w:val="272727"/>
          <w:sz w:val="27"/>
          <w:szCs w:val="27"/>
        </w:rPr>
      </w:pPr>
    </w:p>
    <w:p w14:paraId="47756D13" w14:textId="7EE6588D" w:rsidR="00F2546D" w:rsidRDefault="00F2546D" w:rsidP="00F2546D">
      <w:pPr>
        <w:pStyle w:val="NormalWeb"/>
        <w:shd w:val="clear" w:color="auto" w:fill="FFFFFF"/>
        <w:snapToGrid w:val="0"/>
        <w:spacing w:before="0" w:beforeAutospacing="0" w:after="0" w:afterAutospacing="0"/>
        <w:rPr>
          <w:rFonts w:ascii="Century Gothic" w:hAnsi="Century Gothic"/>
          <w:color w:val="272727"/>
          <w:sz w:val="27"/>
          <w:szCs w:val="27"/>
        </w:rPr>
      </w:pPr>
    </w:p>
    <w:p w14:paraId="0C18D57E" w14:textId="2FC2EFE2" w:rsidR="00C83FCE" w:rsidRDefault="00C83FCE" w:rsidP="00C83FCE">
      <w:pPr>
        <w:rPr>
          <w:rFonts w:ascii="Century Gothic" w:hAnsi="Century Gothic"/>
          <w:sz w:val="20"/>
          <w:szCs w:val="20"/>
        </w:rPr>
      </w:pPr>
    </w:p>
    <w:p w14:paraId="647971EA" w14:textId="2213FC6B" w:rsidR="00C83FCE" w:rsidRDefault="00C83FCE" w:rsidP="00C83FCE">
      <w:pPr>
        <w:rPr>
          <w:rFonts w:ascii="Century Gothic" w:hAnsi="Century Gothic"/>
          <w:sz w:val="20"/>
          <w:szCs w:val="20"/>
        </w:rPr>
      </w:pPr>
    </w:p>
    <w:p w14:paraId="73C7699D" w14:textId="442B9695" w:rsidR="00C83FCE" w:rsidRDefault="00C83FCE" w:rsidP="00C83FCE">
      <w:pPr>
        <w:rPr>
          <w:rFonts w:ascii="Century Gothic" w:hAnsi="Century Gothic"/>
          <w:sz w:val="20"/>
          <w:szCs w:val="20"/>
        </w:rPr>
      </w:pPr>
    </w:p>
    <w:p w14:paraId="573CB75B" w14:textId="4F53071C" w:rsidR="00C83FCE" w:rsidRDefault="00C83FCE" w:rsidP="00C83FCE">
      <w:pPr>
        <w:rPr>
          <w:rFonts w:ascii="Century Gothic" w:hAnsi="Century Gothic"/>
          <w:sz w:val="20"/>
          <w:szCs w:val="20"/>
        </w:rPr>
      </w:pPr>
    </w:p>
    <w:p w14:paraId="3F4489F9" w14:textId="436DF644" w:rsidR="00C83FCE" w:rsidRDefault="00C83FCE" w:rsidP="00C83FCE">
      <w:pPr>
        <w:rPr>
          <w:rFonts w:ascii="Century Gothic" w:hAnsi="Century Gothic"/>
          <w:sz w:val="20"/>
          <w:szCs w:val="20"/>
        </w:rPr>
      </w:pPr>
    </w:p>
    <w:p w14:paraId="6C8D5C40" w14:textId="06190362" w:rsidR="00C83FCE" w:rsidRDefault="00C83FCE" w:rsidP="00C83FCE">
      <w:pPr>
        <w:rPr>
          <w:rFonts w:ascii="Century Gothic" w:hAnsi="Century Gothic"/>
          <w:sz w:val="20"/>
          <w:szCs w:val="20"/>
        </w:rPr>
      </w:pPr>
    </w:p>
    <w:p w14:paraId="08A36B18" w14:textId="00503CCF" w:rsidR="00C83FCE" w:rsidRDefault="00C83FCE" w:rsidP="00C83FCE">
      <w:pPr>
        <w:rPr>
          <w:rFonts w:ascii="Century Gothic" w:hAnsi="Century Gothic"/>
          <w:sz w:val="20"/>
          <w:szCs w:val="20"/>
        </w:rPr>
      </w:pPr>
    </w:p>
    <w:p w14:paraId="21397072" w14:textId="339B9571" w:rsidR="00C83FCE" w:rsidRDefault="00C83FCE" w:rsidP="00C83FCE">
      <w:pPr>
        <w:rPr>
          <w:rFonts w:ascii="Century Gothic" w:hAnsi="Century Gothic"/>
          <w:sz w:val="20"/>
          <w:szCs w:val="20"/>
        </w:rPr>
      </w:pPr>
    </w:p>
    <w:p w14:paraId="72C0D19C" w14:textId="6A364B66" w:rsidR="00C83FCE" w:rsidRDefault="00C83FCE" w:rsidP="00C83FCE">
      <w:pPr>
        <w:rPr>
          <w:rFonts w:ascii="Century Gothic" w:hAnsi="Century Gothic"/>
          <w:sz w:val="20"/>
          <w:szCs w:val="20"/>
        </w:rPr>
      </w:pPr>
    </w:p>
    <w:p w14:paraId="3FF78077" w14:textId="15082B1A" w:rsidR="00C83FCE" w:rsidRDefault="00C83FCE" w:rsidP="00C83FCE">
      <w:pPr>
        <w:rPr>
          <w:rFonts w:ascii="Century Gothic" w:hAnsi="Century Gothic"/>
          <w:sz w:val="20"/>
          <w:szCs w:val="20"/>
        </w:rPr>
      </w:pPr>
    </w:p>
    <w:p w14:paraId="756A3E10" w14:textId="0C5754A6" w:rsidR="00C83FCE" w:rsidRDefault="00C83FCE" w:rsidP="00C83FCE">
      <w:pPr>
        <w:rPr>
          <w:rFonts w:ascii="Century Gothic" w:hAnsi="Century Gothic"/>
          <w:sz w:val="20"/>
          <w:szCs w:val="20"/>
        </w:rPr>
      </w:pPr>
    </w:p>
    <w:p w14:paraId="0D571EFA" w14:textId="624C18E9" w:rsidR="00F2546D" w:rsidRDefault="00F2546D" w:rsidP="00C83FCE">
      <w:pPr>
        <w:rPr>
          <w:rFonts w:ascii="Century Gothic" w:hAnsi="Century Gothic"/>
          <w:sz w:val="20"/>
          <w:szCs w:val="20"/>
        </w:rPr>
      </w:pPr>
    </w:p>
    <w:p w14:paraId="1C649669" w14:textId="59EB05F9" w:rsidR="00F2546D" w:rsidRDefault="00F2546D" w:rsidP="00C83FCE">
      <w:pPr>
        <w:rPr>
          <w:rFonts w:ascii="Century Gothic" w:hAnsi="Century Gothic"/>
          <w:sz w:val="20"/>
          <w:szCs w:val="20"/>
        </w:rPr>
      </w:pPr>
    </w:p>
    <w:p w14:paraId="2850F468" w14:textId="44BCF02E" w:rsidR="00F2546D" w:rsidRDefault="00F2546D" w:rsidP="00C83FCE">
      <w:pPr>
        <w:rPr>
          <w:rFonts w:ascii="Century Gothic" w:hAnsi="Century Gothic"/>
          <w:sz w:val="20"/>
          <w:szCs w:val="20"/>
        </w:rPr>
      </w:pPr>
    </w:p>
    <w:p w14:paraId="1F56E99B" w14:textId="644CB16E" w:rsidR="00F2546D" w:rsidRDefault="00F2546D" w:rsidP="00C83FCE">
      <w:pPr>
        <w:rPr>
          <w:rFonts w:ascii="Century Gothic" w:hAnsi="Century Gothic"/>
          <w:sz w:val="20"/>
          <w:szCs w:val="20"/>
        </w:rPr>
      </w:pPr>
    </w:p>
    <w:p w14:paraId="6D3FA5CB" w14:textId="3DC85EF9" w:rsidR="00F2546D" w:rsidRDefault="00F2546D" w:rsidP="00C83FCE">
      <w:pPr>
        <w:rPr>
          <w:rFonts w:ascii="Century Gothic" w:hAnsi="Century Gothic"/>
          <w:sz w:val="20"/>
          <w:szCs w:val="20"/>
        </w:rPr>
      </w:pPr>
    </w:p>
    <w:p w14:paraId="4AF0449B" w14:textId="7E84D974" w:rsidR="00F2546D" w:rsidRDefault="00F2546D" w:rsidP="00C83FCE">
      <w:pPr>
        <w:rPr>
          <w:rFonts w:ascii="Century Gothic" w:hAnsi="Century Gothic"/>
          <w:sz w:val="20"/>
          <w:szCs w:val="20"/>
        </w:rPr>
      </w:pPr>
    </w:p>
    <w:p w14:paraId="49972D9A" w14:textId="47BD4D87" w:rsidR="00F2546D" w:rsidRDefault="00F2546D" w:rsidP="00C83FCE">
      <w:pPr>
        <w:rPr>
          <w:rFonts w:ascii="Century Gothic" w:hAnsi="Century Gothic"/>
          <w:sz w:val="20"/>
          <w:szCs w:val="20"/>
        </w:rPr>
      </w:pPr>
    </w:p>
    <w:p w14:paraId="4454130D" w14:textId="686BBFD9" w:rsidR="00F2546D" w:rsidRDefault="00F2546D" w:rsidP="00C83FCE">
      <w:pPr>
        <w:rPr>
          <w:rFonts w:ascii="Century Gothic" w:hAnsi="Century Gothic"/>
          <w:sz w:val="20"/>
          <w:szCs w:val="20"/>
        </w:rPr>
      </w:pPr>
    </w:p>
    <w:p w14:paraId="08ABD7C7" w14:textId="4381AF01" w:rsidR="00F2546D" w:rsidRDefault="00F2546D" w:rsidP="00C83FCE">
      <w:pPr>
        <w:rPr>
          <w:rFonts w:ascii="Century Gothic" w:hAnsi="Century Gothic"/>
          <w:sz w:val="20"/>
          <w:szCs w:val="20"/>
        </w:rPr>
      </w:pPr>
    </w:p>
    <w:p w14:paraId="61239EAA" w14:textId="2E8ACFC7" w:rsidR="00F2546D" w:rsidRDefault="00F2546D" w:rsidP="00C83FCE">
      <w:pPr>
        <w:rPr>
          <w:rFonts w:ascii="Century Gothic" w:hAnsi="Century Gothic"/>
          <w:sz w:val="20"/>
          <w:szCs w:val="20"/>
        </w:rPr>
      </w:pPr>
    </w:p>
    <w:p w14:paraId="1E51CDFA" w14:textId="4357AAA4" w:rsidR="00F2546D" w:rsidRDefault="00F2546D" w:rsidP="00C83FCE">
      <w:pPr>
        <w:rPr>
          <w:rFonts w:ascii="Century Gothic" w:hAnsi="Century Gothic"/>
          <w:sz w:val="20"/>
          <w:szCs w:val="20"/>
        </w:rPr>
      </w:pPr>
    </w:p>
    <w:p w14:paraId="153A1F9C" w14:textId="605C066E" w:rsidR="00F2546D" w:rsidRDefault="00F2546D" w:rsidP="00C83FCE">
      <w:pPr>
        <w:rPr>
          <w:rFonts w:ascii="Century Gothic" w:hAnsi="Century Gothic"/>
          <w:sz w:val="20"/>
          <w:szCs w:val="20"/>
        </w:rPr>
      </w:pPr>
      <w:r>
        <w:rPr>
          <w:rFonts w:ascii="Century Gothic" w:hAnsi="Century Gothic"/>
          <w:sz w:val="20"/>
          <w:szCs w:val="20"/>
        </w:rPr>
        <w:t>*summary via Legal Encyclopedia</w:t>
      </w:r>
    </w:p>
    <w:p w14:paraId="456F98DB" w14:textId="6547DCCD" w:rsidR="00F2546D" w:rsidRDefault="00F2546D">
      <w:pPr>
        <w:rPr>
          <w:rFonts w:ascii="Century Gothic" w:hAnsi="Century Gothic"/>
          <w:sz w:val="20"/>
          <w:szCs w:val="20"/>
        </w:rPr>
      </w:pPr>
      <w:r>
        <w:rPr>
          <w:rFonts w:ascii="Century Gothic" w:hAnsi="Century Gothic"/>
          <w:sz w:val="20"/>
          <w:szCs w:val="20"/>
        </w:rPr>
        <w:br w:type="page"/>
      </w:r>
    </w:p>
    <w:p w14:paraId="7E1562AA" w14:textId="139EDD9E" w:rsidR="00F2546D" w:rsidRPr="00F2546D" w:rsidRDefault="00F2546D" w:rsidP="00F2546D">
      <w:pPr>
        <w:pStyle w:val="NormalWeb"/>
        <w:shd w:val="clear" w:color="auto" w:fill="FFFFFF"/>
        <w:spacing w:before="0" w:beforeAutospacing="0" w:after="120" w:afterAutospacing="0"/>
        <w:rPr>
          <w:rFonts w:ascii="Century Gothic" w:hAnsi="Century Gothic"/>
          <w:b/>
          <w:color w:val="833C0B" w:themeColor="accent2" w:themeShade="80"/>
          <w:sz w:val="44"/>
          <w:szCs w:val="44"/>
        </w:rPr>
      </w:pPr>
      <w:r w:rsidRPr="00F2546D">
        <w:rPr>
          <w:rFonts w:ascii="Century Gothic" w:hAnsi="Century Gothic"/>
          <w:b/>
          <w:color w:val="833C0B" w:themeColor="accent2" w:themeShade="80"/>
          <w:sz w:val="44"/>
          <w:szCs w:val="44"/>
        </w:rPr>
        <w:lastRenderedPageBreak/>
        <w:t xml:space="preserve">Exhibit </w:t>
      </w:r>
      <w:r>
        <w:rPr>
          <w:rFonts w:ascii="Century Gothic" w:hAnsi="Century Gothic"/>
          <w:b/>
          <w:color w:val="833C0B" w:themeColor="accent2" w:themeShade="80"/>
          <w:sz w:val="44"/>
          <w:szCs w:val="44"/>
        </w:rPr>
        <w:t>B</w:t>
      </w:r>
    </w:p>
    <w:p w14:paraId="55EBC6B1" w14:textId="513254F5" w:rsidR="00F2546D" w:rsidRDefault="00F2546D" w:rsidP="00C83FCE">
      <w:pPr>
        <w:rPr>
          <w:rFonts w:ascii="Century Gothic" w:hAnsi="Century Gothic"/>
          <w:sz w:val="20"/>
          <w:szCs w:val="20"/>
        </w:rPr>
      </w:pPr>
    </w:p>
    <w:p w14:paraId="12F220FC" w14:textId="75287B39" w:rsidR="00F2546D" w:rsidRPr="00F2546D" w:rsidRDefault="00F2546D" w:rsidP="00F2546D">
      <w:pPr>
        <w:jc w:val="center"/>
        <w:rPr>
          <w:rFonts w:ascii="Century Gothic" w:hAnsi="Century Gothic"/>
          <w:b/>
          <w:color w:val="C45911" w:themeColor="accent2" w:themeShade="BF"/>
          <w:sz w:val="44"/>
          <w:szCs w:val="44"/>
        </w:rPr>
      </w:pPr>
      <w:r w:rsidRPr="00F2546D">
        <w:rPr>
          <w:rFonts w:ascii="Century Gothic" w:hAnsi="Century Gothic"/>
          <w:b/>
          <w:color w:val="C45911" w:themeColor="accent2" w:themeShade="BF"/>
          <w:sz w:val="44"/>
          <w:szCs w:val="44"/>
        </w:rPr>
        <w:t>Handicapper Guidelines</w:t>
      </w:r>
    </w:p>
    <w:p w14:paraId="2D0C321E" w14:textId="47EB7ED7" w:rsidR="00F2546D" w:rsidRDefault="00F2546D" w:rsidP="00C83FCE">
      <w:pPr>
        <w:rPr>
          <w:rFonts w:ascii="Century Gothic" w:hAnsi="Century Gothic"/>
          <w:sz w:val="20"/>
          <w:szCs w:val="20"/>
        </w:rPr>
      </w:pPr>
    </w:p>
    <w:tbl>
      <w:tblPr>
        <w:tblStyle w:val="TableGrid"/>
        <w:tblW w:w="0" w:type="auto"/>
        <w:tblLook w:val="04A0" w:firstRow="1" w:lastRow="0" w:firstColumn="1" w:lastColumn="0" w:noHBand="0" w:noVBand="1"/>
      </w:tblPr>
      <w:tblGrid>
        <w:gridCol w:w="3116"/>
        <w:gridCol w:w="3117"/>
        <w:gridCol w:w="3117"/>
      </w:tblGrid>
      <w:tr w:rsidR="00F2546D" w:rsidRPr="00F2546D" w14:paraId="0C4B4F9F" w14:textId="77777777" w:rsidTr="00F2546D">
        <w:tc>
          <w:tcPr>
            <w:tcW w:w="3116" w:type="dxa"/>
          </w:tcPr>
          <w:p w14:paraId="4505D33B" w14:textId="77777777" w:rsidR="00F2546D" w:rsidRDefault="00F2546D" w:rsidP="00F2546D">
            <w:pPr>
              <w:jc w:val="center"/>
              <w:rPr>
                <w:rFonts w:ascii="Century Gothic" w:hAnsi="Century Gothic"/>
                <w:b/>
                <w:sz w:val="32"/>
                <w:szCs w:val="32"/>
              </w:rPr>
            </w:pPr>
            <w:r w:rsidRPr="00F2546D">
              <w:rPr>
                <w:rFonts w:ascii="Century Gothic" w:hAnsi="Century Gothic"/>
                <w:b/>
                <w:sz w:val="32"/>
                <w:szCs w:val="32"/>
              </w:rPr>
              <w:t>Occupation</w:t>
            </w:r>
          </w:p>
          <w:p w14:paraId="4DBA600C" w14:textId="158FB455" w:rsidR="00F2546D" w:rsidRPr="00F2546D" w:rsidRDefault="00F2546D" w:rsidP="00F2546D">
            <w:pPr>
              <w:jc w:val="center"/>
              <w:rPr>
                <w:rFonts w:ascii="Century Gothic" w:hAnsi="Century Gothic"/>
                <w:b/>
                <w:sz w:val="32"/>
                <w:szCs w:val="32"/>
              </w:rPr>
            </w:pPr>
          </w:p>
        </w:tc>
        <w:tc>
          <w:tcPr>
            <w:tcW w:w="3117" w:type="dxa"/>
          </w:tcPr>
          <w:p w14:paraId="02037E2F" w14:textId="6B307A65" w:rsidR="00F2546D" w:rsidRPr="00F2546D" w:rsidRDefault="00F2546D" w:rsidP="00F2546D">
            <w:pPr>
              <w:jc w:val="center"/>
              <w:rPr>
                <w:rFonts w:ascii="Century Gothic" w:hAnsi="Century Gothic"/>
                <w:b/>
                <w:sz w:val="32"/>
                <w:szCs w:val="32"/>
              </w:rPr>
            </w:pPr>
            <w:r w:rsidRPr="00F2546D">
              <w:rPr>
                <w:rFonts w:ascii="Century Gothic" w:hAnsi="Century Gothic"/>
                <w:b/>
                <w:sz w:val="32"/>
                <w:szCs w:val="32"/>
              </w:rPr>
              <w:t>Talent</w:t>
            </w:r>
          </w:p>
        </w:tc>
        <w:tc>
          <w:tcPr>
            <w:tcW w:w="3117" w:type="dxa"/>
          </w:tcPr>
          <w:p w14:paraId="5B0C9209" w14:textId="2E1C7A61" w:rsidR="00F2546D" w:rsidRPr="00F2546D" w:rsidRDefault="00F2546D" w:rsidP="00F2546D">
            <w:pPr>
              <w:jc w:val="center"/>
              <w:rPr>
                <w:rFonts w:ascii="Century Gothic" w:hAnsi="Century Gothic"/>
                <w:b/>
                <w:sz w:val="32"/>
                <w:szCs w:val="32"/>
              </w:rPr>
            </w:pPr>
            <w:r w:rsidRPr="00F2546D">
              <w:rPr>
                <w:rFonts w:ascii="Century Gothic" w:hAnsi="Century Gothic"/>
                <w:b/>
                <w:sz w:val="32"/>
                <w:szCs w:val="32"/>
              </w:rPr>
              <w:t>Handicap</w:t>
            </w:r>
          </w:p>
        </w:tc>
      </w:tr>
      <w:tr w:rsidR="00F2546D" w:rsidRPr="00F2546D" w14:paraId="1A8B70F3" w14:textId="77777777" w:rsidTr="00F2546D">
        <w:tc>
          <w:tcPr>
            <w:tcW w:w="3116" w:type="dxa"/>
          </w:tcPr>
          <w:p w14:paraId="403A43E7" w14:textId="31EF67CE" w:rsidR="00F2546D" w:rsidRPr="000C53A8" w:rsidRDefault="00F2546D" w:rsidP="00C83FCE">
            <w:pPr>
              <w:rPr>
                <w:rFonts w:ascii="Century Gothic" w:hAnsi="Century Gothic"/>
              </w:rPr>
            </w:pPr>
            <w:r w:rsidRPr="000C53A8">
              <w:rPr>
                <w:rFonts w:ascii="Century Gothic" w:hAnsi="Century Gothic"/>
              </w:rPr>
              <w:t>Dancer</w:t>
            </w:r>
          </w:p>
        </w:tc>
        <w:tc>
          <w:tcPr>
            <w:tcW w:w="3117" w:type="dxa"/>
          </w:tcPr>
          <w:p w14:paraId="164BD727" w14:textId="3E566D7F" w:rsidR="00F2546D" w:rsidRPr="000C53A8" w:rsidRDefault="00F2546D" w:rsidP="00C83FCE">
            <w:pPr>
              <w:rPr>
                <w:rFonts w:ascii="Century Gothic" w:hAnsi="Century Gothic"/>
              </w:rPr>
            </w:pPr>
            <w:r w:rsidRPr="000C53A8">
              <w:rPr>
                <w:rFonts w:ascii="Century Gothic" w:hAnsi="Century Gothic"/>
              </w:rPr>
              <w:t>Grace, strength</w:t>
            </w:r>
          </w:p>
        </w:tc>
        <w:tc>
          <w:tcPr>
            <w:tcW w:w="3117" w:type="dxa"/>
          </w:tcPr>
          <w:p w14:paraId="28E04E05" w14:textId="77777777" w:rsidR="00F2546D" w:rsidRPr="000C53A8" w:rsidRDefault="00F2546D" w:rsidP="00F2546D">
            <w:pPr>
              <w:pStyle w:val="ListParagraph"/>
              <w:numPr>
                <w:ilvl w:val="0"/>
                <w:numId w:val="8"/>
              </w:numPr>
              <w:ind w:left="398"/>
              <w:rPr>
                <w:rFonts w:ascii="Century Gothic" w:hAnsi="Century Gothic"/>
              </w:rPr>
            </w:pPr>
            <w:r w:rsidRPr="000C53A8">
              <w:rPr>
                <w:rFonts w:ascii="Century Gothic" w:hAnsi="Century Gothic"/>
              </w:rPr>
              <w:t>Body wraps</w:t>
            </w:r>
          </w:p>
          <w:p w14:paraId="7689ABA9" w14:textId="3BFB8319" w:rsidR="00F2546D" w:rsidRPr="000C53A8" w:rsidRDefault="00F2546D" w:rsidP="00F2546D">
            <w:pPr>
              <w:pStyle w:val="ListParagraph"/>
              <w:numPr>
                <w:ilvl w:val="0"/>
                <w:numId w:val="8"/>
              </w:numPr>
              <w:ind w:left="398"/>
              <w:rPr>
                <w:rFonts w:ascii="Century Gothic" w:hAnsi="Century Gothic"/>
              </w:rPr>
            </w:pPr>
            <w:r w:rsidRPr="000C53A8">
              <w:rPr>
                <w:rFonts w:ascii="Century Gothic" w:hAnsi="Century Gothic"/>
              </w:rPr>
              <w:t>Weights</w:t>
            </w:r>
          </w:p>
        </w:tc>
      </w:tr>
      <w:tr w:rsidR="00F2546D" w:rsidRPr="00F2546D" w14:paraId="50623AB1" w14:textId="77777777" w:rsidTr="00F2546D">
        <w:tc>
          <w:tcPr>
            <w:tcW w:w="3116" w:type="dxa"/>
          </w:tcPr>
          <w:p w14:paraId="7278EC2C" w14:textId="4844A98A" w:rsidR="00F2546D" w:rsidRPr="000C53A8" w:rsidRDefault="00F2546D" w:rsidP="00C83FCE">
            <w:pPr>
              <w:rPr>
                <w:rFonts w:ascii="Century Gothic" w:hAnsi="Century Gothic"/>
              </w:rPr>
            </w:pPr>
            <w:r w:rsidRPr="000C53A8">
              <w:rPr>
                <w:rFonts w:ascii="Century Gothic" w:hAnsi="Century Gothic"/>
              </w:rPr>
              <w:t>Athlete</w:t>
            </w:r>
          </w:p>
        </w:tc>
        <w:tc>
          <w:tcPr>
            <w:tcW w:w="3117" w:type="dxa"/>
          </w:tcPr>
          <w:p w14:paraId="24094248" w14:textId="7692F528" w:rsidR="00F2546D" w:rsidRPr="000C53A8" w:rsidRDefault="00F2546D" w:rsidP="00C83FCE">
            <w:pPr>
              <w:rPr>
                <w:rFonts w:ascii="Century Gothic" w:hAnsi="Century Gothic"/>
              </w:rPr>
            </w:pPr>
            <w:r w:rsidRPr="000C53A8">
              <w:rPr>
                <w:rFonts w:ascii="Century Gothic" w:hAnsi="Century Gothic"/>
              </w:rPr>
              <w:t>Strength, coordination, competitive, risk-taker</w:t>
            </w:r>
          </w:p>
        </w:tc>
        <w:tc>
          <w:tcPr>
            <w:tcW w:w="3117" w:type="dxa"/>
          </w:tcPr>
          <w:p w14:paraId="4C5B31E2" w14:textId="42028D3D" w:rsidR="00F2546D" w:rsidRPr="000C53A8" w:rsidRDefault="00F2546D" w:rsidP="00F2546D">
            <w:pPr>
              <w:pStyle w:val="ListParagraph"/>
              <w:numPr>
                <w:ilvl w:val="0"/>
                <w:numId w:val="9"/>
              </w:numPr>
              <w:ind w:left="398"/>
              <w:rPr>
                <w:rFonts w:ascii="Century Gothic" w:hAnsi="Century Gothic"/>
              </w:rPr>
            </w:pPr>
            <w:r w:rsidRPr="000C53A8">
              <w:rPr>
                <w:rFonts w:ascii="Century Gothic" w:hAnsi="Century Gothic"/>
              </w:rPr>
              <w:t>Weights</w:t>
            </w:r>
          </w:p>
          <w:p w14:paraId="12408605" w14:textId="08B948C7" w:rsidR="00F2546D" w:rsidRPr="000C53A8" w:rsidRDefault="00F2546D" w:rsidP="00F2546D">
            <w:pPr>
              <w:pStyle w:val="ListParagraph"/>
              <w:numPr>
                <w:ilvl w:val="0"/>
                <w:numId w:val="9"/>
              </w:numPr>
              <w:ind w:left="398"/>
              <w:rPr>
                <w:rFonts w:ascii="Century Gothic" w:hAnsi="Century Gothic"/>
              </w:rPr>
            </w:pPr>
            <w:r w:rsidRPr="000C53A8">
              <w:rPr>
                <w:rFonts w:ascii="Century Gothic" w:hAnsi="Century Gothic"/>
              </w:rPr>
              <w:t>Slings</w:t>
            </w:r>
          </w:p>
        </w:tc>
      </w:tr>
      <w:tr w:rsidR="00F2546D" w:rsidRPr="00F2546D" w14:paraId="59B3DC04" w14:textId="77777777" w:rsidTr="00F2546D">
        <w:tc>
          <w:tcPr>
            <w:tcW w:w="3116" w:type="dxa"/>
          </w:tcPr>
          <w:p w14:paraId="63728013" w14:textId="1BC00A7A" w:rsidR="00F2546D" w:rsidRPr="000C53A8" w:rsidRDefault="00F2546D" w:rsidP="00C83FCE">
            <w:pPr>
              <w:rPr>
                <w:rFonts w:ascii="Century Gothic" w:hAnsi="Century Gothic"/>
              </w:rPr>
            </w:pPr>
            <w:r w:rsidRPr="000C53A8">
              <w:rPr>
                <w:rFonts w:ascii="Century Gothic" w:hAnsi="Century Gothic"/>
              </w:rPr>
              <w:t>Vocalist</w:t>
            </w:r>
            <w:r w:rsidR="000C53A8" w:rsidRPr="000C53A8">
              <w:rPr>
                <w:rFonts w:ascii="Century Gothic" w:hAnsi="Century Gothic"/>
              </w:rPr>
              <w:t xml:space="preserve">, </w:t>
            </w:r>
            <w:r w:rsidRPr="000C53A8">
              <w:rPr>
                <w:rFonts w:ascii="Century Gothic" w:hAnsi="Century Gothic"/>
              </w:rPr>
              <w:t>Singer</w:t>
            </w:r>
          </w:p>
        </w:tc>
        <w:tc>
          <w:tcPr>
            <w:tcW w:w="3117" w:type="dxa"/>
          </w:tcPr>
          <w:p w14:paraId="3AA848B2" w14:textId="2F1FA1FB" w:rsidR="00F2546D" w:rsidRPr="000C53A8" w:rsidRDefault="00F2546D" w:rsidP="00C83FCE">
            <w:pPr>
              <w:rPr>
                <w:rFonts w:ascii="Century Gothic" w:hAnsi="Century Gothic"/>
              </w:rPr>
            </w:pPr>
            <w:r w:rsidRPr="000C53A8">
              <w:rPr>
                <w:rFonts w:ascii="Century Gothic" w:hAnsi="Century Gothic"/>
              </w:rPr>
              <w:t>Beautiful singing voice</w:t>
            </w:r>
          </w:p>
        </w:tc>
        <w:tc>
          <w:tcPr>
            <w:tcW w:w="3117" w:type="dxa"/>
          </w:tcPr>
          <w:p w14:paraId="64F9AECD" w14:textId="01A4733E" w:rsidR="00F2546D" w:rsidRPr="000C53A8" w:rsidRDefault="00F2546D" w:rsidP="00F2546D">
            <w:pPr>
              <w:pStyle w:val="ListParagraph"/>
              <w:numPr>
                <w:ilvl w:val="0"/>
                <w:numId w:val="10"/>
              </w:numPr>
              <w:ind w:left="398"/>
              <w:rPr>
                <w:rFonts w:ascii="Century Gothic" w:hAnsi="Century Gothic"/>
              </w:rPr>
            </w:pPr>
            <w:r w:rsidRPr="000C53A8">
              <w:rPr>
                <w:rFonts w:ascii="Century Gothic" w:hAnsi="Century Gothic"/>
              </w:rPr>
              <w:t>Electronic voice modifier</w:t>
            </w:r>
          </w:p>
        </w:tc>
      </w:tr>
      <w:tr w:rsidR="00F2546D" w:rsidRPr="00F2546D" w14:paraId="32F04A0F" w14:textId="77777777" w:rsidTr="00F2546D">
        <w:tc>
          <w:tcPr>
            <w:tcW w:w="3116" w:type="dxa"/>
          </w:tcPr>
          <w:p w14:paraId="640C74B8" w14:textId="2E0372BF" w:rsidR="00F2546D" w:rsidRPr="000C53A8" w:rsidRDefault="00F2546D" w:rsidP="00C83FCE">
            <w:pPr>
              <w:rPr>
                <w:rFonts w:ascii="Century Gothic" w:hAnsi="Century Gothic"/>
              </w:rPr>
            </w:pPr>
            <w:r w:rsidRPr="000C53A8">
              <w:rPr>
                <w:rFonts w:ascii="Century Gothic" w:hAnsi="Century Gothic"/>
              </w:rPr>
              <w:t>Orchestra / Band Musician</w:t>
            </w:r>
          </w:p>
        </w:tc>
        <w:tc>
          <w:tcPr>
            <w:tcW w:w="3117" w:type="dxa"/>
          </w:tcPr>
          <w:p w14:paraId="4CE6ACEE" w14:textId="58BE541A" w:rsidR="00F2546D" w:rsidRPr="000C53A8" w:rsidRDefault="000C53A8" w:rsidP="00C83FCE">
            <w:pPr>
              <w:rPr>
                <w:rFonts w:ascii="Century Gothic" w:hAnsi="Century Gothic"/>
              </w:rPr>
            </w:pPr>
            <w:r w:rsidRPr="000C53A8">
              <w:rPr>
                <w:rFonts w:ascii="Century Gothic" w:hAnsi="Century Gothic"/>
              </w:rPr>
              <w:t>Instrumental music talent</w:t>
            </w:r>
          </w:p>
        </w:tc>
        <w:tc>
          <w:tcPr>
            <w:tcW w:w="3117" w:type="dxa"/>
          </w:tcPr>
          <w:p w14:paraId="4B418359" w14:textId="3305E5C5" w:rsidR="00F2546D" w:rsidRPr="000C53A8" w:rsidRDefault="000C53A8" w:rsidP="000C53A8">
            <w:pPr>
              <w:pStyle w:val="ListParagraph"/>
              <w:numPr>
                <w:ilvl w:val="0"/>
                <w:numId w:val="10"/>
              </w:numPr>
              <w:ind w:left="398"/>
              <w:rPr>
                <w:rFonts w:ascii="Century Gothic" w:hAnsi="Century Gothic"/>
              </w:rPr>
            </w:pPr>
            <w:r w:rsidRPr="000C53A8">
              <w:rPr>
                <w:rFonts w:ascii="Century Gothic" w:hAnsi="Century Gothic"/>
              </w:rPr>
              <w:t>Non-dominant hand use</w:t>
            </w:r>
          </w:p>
          <w:p w14:paraId="4C95F4C4" w14:textId="77777777" w:rsidR="000C53A8" w:rsidRPr="000C53A8" w:rsidRDefault="000C53A8" w:rsidP="000C53A8">
            <w:pPr>
              <w:pStyle w:val="ListParagraph"/>
              <w:numPr>
                <w:ilvl w:val="0"/>
                <w:numId w:val="10"/>
              </w:numPr>
              <w:ind w:left="398"/>
              <w:rPr>
                <w:rFonts w:ascii="Century Gothic" w:hAnsi="Century Gothic"/>
              </w:rPr>
            </w:pPr>
            <w:r w:rsidRPr="000C53A8">
              <w:rPr>
                <w:rFonts w:ascii="Century Gothic" w:hAnsi="Century Gothic"/>
              </w:rPr>
              <w:t>Taped fingers</w:t>
            </w:r>
          </w:p>
          <w:p w14:paraId="48850A7D" w14:textId="39B291E1" w:rsidR="000C53A8" w:rsidRPr="000C53A8" w:rsidRDefault="000C53A8" w:rsidP="000C53A8">
            <w:pPr>
              <w:pStyle w:val="ListParagraph"/>
              <w:numPr>
                <w:ilvl w:val="0"/>
                <w:numId w:val="10"/>
              </w:numPr>
              <w:ind w:left="398"/>
              <w:rPr>
                <w:rFonts w:ascii="Century Gothic" w:hAnsi="Century Gothic"/>
              </w:rPr>
            </w:pPr>
            <w:r w:rsidRPr="000C53A8">
              <w:rPr>
                <w:rFonts w:ascii="Century Gothic" w:hAnsi="Century Gothic"/>
              </w:rPr>
              <w:t>Modified mouthpiece</w:t>
            </w:r>
          </w:p>
        </w:tc>
      </w:tr>
      <w:tr w:rsidR="00F2546D" w:rsidRPr="00F2546D" w14:paraId="645F5390" w14:textId="77777777" w:rsidTr="00F2546D">
        <w:tc>
          <w:tcPr>
            <w:tcW w:w="3116" w:type="dxa"/>
          </w:tcPr>
          <w:p w14:paraId="4755E376" w14:textId="17593702" w:rsidR="00F2546D" w:rsidRPr="000C53A8" w:rsidRDefault="000C53A8" w:rsidP="00C83FCE">
            <w:pPr>
              <w:rPr>
                <w:rFonts w:ascii="Century Gothic" w:hAnsi="Century Gothic"/>
              </w:rPr>
            </w:pPr>
            <w:r w:rsidRPr="000C53A8">
              <w:rPr>
                <w:rFonts w:ascii="Century Gothic" w:hAnsi="Century Gothic"/>
              </w:rPr>
              <w:t>Newscaster, Actor, Leader</w:t>
            </w:r>
          </w:p>
        </w:tc>
        <w:tc>
          <w:tcPr>
            <w:tcW w:w="3117" w:type="dxa"/>
          </w:tcPr>
          <w:p w14:paraId="45C5D702" w14:textId="77777777" w:rsidR="00F2546D" w:rsidRDefault="000C53A8" w:rsidP="00C83FCE">
            <w:pPr>
              <w:rPr>
                <w:rFonts w:ascii="Century Gothic" w:hAnsi="Century Gothic"/>
              </w:rPr>
            </w:pPr>
            <w:r w:rsidRPr="000C53A8">
              <w:rPr>
                <w:rFonts w:ascii="Century Gothic" w:hAnsi="Century Gothic"/>
              </w:rPr>
              <w:t>Excellent / compelling speaking voice</w:t>
            </w:r>
          </w:p>
          <w:p w14:paraId="450400AE" w14:textId="6D17D150" w:rsidR="000C53A8" w:rsidRPr="000C53A8" w:rsidRDefault="000C53A8" w:rsidP="00C83FCE">
            <w:pPr>
              <w:rPr>
                <w:rFonts w:ascii="Century Gothic" w:hAnsi="Century Gothic"/>
              </w:rPr>
            </w:pPr>
          </w:p>
        </w:tc>
        <w:tc>
          <w:tcPr>
            <w:tcW w:w="3117" w:type="dxa"/>
          </w:tcPr>
          <w:p w14:paraId="459AF2BF" w14:textId="24A323CA" w:rsidR="00F2546D" w:rsidRPr="000C53A8" w:rsidRDefault="000C53A8" w:rsidP="000C53A8">
            <w:pPr>
              <w:pStyle w:val="ListParagraph"/>
              <w:numPr>
                <w:ilvl w:val="0"/>
                <w:numId w:val="11"/>
              </w:numPr>
              <w:ind w:left="398"/>
              <w:rPr>
                <w:rFonts w:ascii="Century Gothic" w:hAnsi="Century Gothic"/>
              </w:rPr>
            </w:pPr>
            <w:r w:rsidRPr="000C53A8">
              <w:rPr>
                <w:rFonts w:ascii="Century Gothic" w:hAnsi="Century Gothic"/>
              </w:rPr>
              <w:t>Electronic stuttering device</w:t>
            </w:r>
          </w:p>
        </w:tc>
      </w:tr>
      <w:tr w:rsidR="00F2546D" w:rsidRPr="00F2546D" w14:paraId="7E10D2ED" w14:textId="77777777" w:rsidTr="00F2546D">
        <w:tc>
          <w:tcPr>
            <w:tcW w:w="3116" w:type="dxa"/>
          </w:tcPr>
          <w:p w14:paraId="243F221B" w14:textId="77777777" w:rsidR="00F2546D" w:rsidRDefault="000C53A8" w:rsidP="00C83FCE">
            <w:pPr>
              <w:rPr>
                <w:rFonts w:ascii="Century Gothic" w:hAnsi="Century Gothic"/>
              </w:rPr>
            </w:pPr>
            <w:r w:rsidRPr="000C53A8">
              <w:rPr>
                <w:rFonts w:ascii="Century Gothic" w:hAnsi="Century Gothic"/>
              </w:rPr>
              <w:t>Academic, Teacher, Doctor, Scientist, Strategist, Writer, Analytical Thinker</w:t>
            </w:r>
          </w:p>
          <w:p w14:paraId="3815B4C6" w14:textId="51D645C3" w:rsidR="000C53A8" w:rsidRPr="000C53A8" w:rsidRDefault="000C53A8" w:rsidP="00C83FCE">
            <w:pPr>
              <w:rPr>
                <w:rFonts w:ascii="Century Gothic" w:hAnsi="Century Gothic"/>
              </w:rPr>
            </w:pPr>
          </w:p>
        </w:tc>
        <w:tc>
          <w:tcPr>
            <w:tcW w:w="3117" w:type="dxa"/>
          </w:tcPr>
          <w:p w14:paraId="33C4D444" w14:textId="3E61E4E9" w:rsidR="00F2546D" w:rsidRPr="000C53A8" w:rsidRDefault="000C53A8" w:rsidP="00C83FCE">
            <w:pPr>
              <w:rPr>
                <w:rFonts w:ascii="Century Gothic" w:hAnsi="Century Gothic"/>
              </w:rPr>
            </w:pPr>
            <w:r w:rsidRPr="000C53A8">
              <w:rPr>
                <w:rFonts w:ascii="Century Gothic" w:hAnsi="Century Gothic"/>
              </w:rPr>
              <w:t>Eidetic memory, creative, imaginative, genius</w:t>
            </w:r>
          </w:p>
        </w:tc>
        <w:tc>
          <w:tcPr>
            <w:tcW w:w="3117" w:type="dxa"/>
          </w:tcPr>
          <w:p w14:paraId="2110015B" w14:textId="7FFC4FE7" w:rsidR="00F2546D" w:rsidRPr="000C53A8" w:rsidRDefault="000C53A8" w:rsidP="000C53A8">
            <w:pPr>
              <w:pStyle w:val="ListParagraph"/>
              <w:numPr>
                <w:ilvl w:val="0"/>
                <w:numId w:val="11"/>
              </w:numPr>
              <w:ind w:left="398"/>
              <w:rPr>
                <w:rFonts w:ascii="Century Gothic" w:hAnsi="Century Gothic"/>
              </w:rPr>
            </w:pPr>
            <w:r w:rsidRPr="000C53A8">
              <w:rPr>
                <w:rFonts w:ascii="Century Gothic" w:hAnsi="Century Gothic"/>
              </w:rPr>
              <w:t>Electronic brainwave interrupter</w:t>
            </w:r>
          </w:p>
        </w:tc>
      </w:tr>
      <w:tr w:rsidR="00F2546D" w:rsidRPr="00F2546D" w14:paraId="1959EA0C" w14:textId="77777777" w:rsidTr="00F2546D">
        <w:tc>
          <w:tcPr>
            <w:tcW w:w="3116" w:type="dxa"/>
          </w:tcPr>
          <w:p w14:paraId="6678CA40" w14:textId="690859AB" w:rsidR="00F2546D" w:rsidRPr="000C53A8" w:rsidRDefault="000C53A8" w:rsidP="00C83FCE">
            <w:pPr>
              <w:rPr>
                <w:rFonts w:ascii="Century Gothic" w:hAnsi="Century Gothic"/>
              </w:rPr>
            </w:pPr>
            <w:r w:rsidRPr="000C53A8">
              <w:rPr>
                <w:rFonts w:ascii="Century Gothic" w:hAnsi="Century Gothic"/>
              </w:rPr>
              <w:t>Psychologist, Social Mediator, Extroverted Individual</w:t>
            </w:r>
          </w:p>
        </w:tc>
        <w:tc>
          <w:tcPr>
            <w:tcW w:w="3117" w:type="dxa"/>
          </w:tcPr>
          <w:p w14:paraId="61CA56C9" w14:textId="77777777" w:rsidR="00F2546D" w:rsidRDefault="000C53A8" w:rsidP="00C83FCE">
            <w:pPr>
              <w:rPr>
                <w:rFonts w:ascii="Century Gothic" w:hAnsi="Century Gothic"/>
              </w:rPr>
            </w:pPr>
            <w:r w:rsidRPr="000C53A8">
              <w:rPr>
                <w:rFonts w:ascii="Century Gothic" w:hAnsi="Century Gothic"/>
              </w:rPr>
              <w:t xml:space="preserve">Excellence </w:t>
            </w:r>
            <w:proofErr w:type="gramStart"/>
            <w:r w:rsidRPr="000C53A8">
              <w:rPr>
                <w:rFonts w:ascii="Century Gothic" w:hAnsi="Century Gothic"/>
              </w:rPr>
              <w:t>with:</w:t>
            </w:r>
            <w:proofErr w:type="gramEnd"/>
            <w:r w:rsidRPr="000C53A8">
              <w:rPr>
                <w:rFonts w:ascii="Century Gothic" w:hAnsi="Century Gothic"/>
              </w:rPr>
              <w:t xml:space="preserve"> social cues, understanding others, empathy, listening, body language</w:t>
            </w:r>
          </w:p>
          <w:p w14:paraId="42F3F8B4" w14:textId="250C3E9A" w:rsidR="000C53A8" w:rsidRPr="000C53A8" w:rsidRDefault="000C53A8" w:rsidP="00C83FCE">
            <w:pPr>
              <w:rPr>
                <w:rFonts w:ascii="Century Gothic" w:hAnsi="Century Gothic"/>
              </w:rPr>
            </w:pPr>
          </w:p>
        </w:tc>
        <w:tc>
          <w:tcPr>
            <w:tcW w:w="3117" w:type="dxa"/>
          </w:tcPr>
          <w:p w14:paraId="47F653A8" w14:textId="77777777" w:rsidR="00F2546D" w:rsidRPr="000C53A8" w:rsidRDefault="000C53A8" w:rsidP="000C53A8">
            <w:pPr>
              <w:pStyle w:val="ListParagraph"/>
              <w:numPr>
                <w:ilvl w:val="0"/>
                <w:numId w:val="11"/>
              </w:numPr>
              <w:ind w:left="398"/>
              <w:rPr>
                <w:rFonts w:ascii="Century Gothic" w:hAnsi="Century Gothic"/>
              </w:rPr>
            </w:pPr>
            <w:r w:rsidRPr="000C53A8">
              <w:rPr>
                <w:rFonts w:ascii="Century Gothic" w:hAnsi="Century Gothic"/>
              </w:rPr>
              <w:t>Ear plugs</w:t>
            </w:r>
          </w:p>
          <w:p w14:paraId="2498EA1C" w14:textId="0EBC0E9F" w:rsidR="000C53A8" w:rsidRPr="000C53A8" w:rsidRDefault="000C53A8" w:rsidP="000C53A8">
            <w:pPr>
              <w:pStyle w:val="ListParagraph"/>
              <w:numPr>
                <w:ilvl w:val="0"/>
                <w:numId w:val="11"/>
              </w:numPr>
              <w:ind w:left="398"/>
              <w:rPr>
                <w:rFonts w:ascii="Century Gothic" w:hAnsi="Century Gothic"/>
              </w:rPr>
            </w:pPr>
            <w:r w:rsidRPr="000C53A8">
              <w:rPr>
                <w:rFonts w:ascii="Century Gothic" w:hAnsi="Century Gothic"/>
              </w:rPr>
              <w:t>Extreme distortion eyeglasses or sunglasses</w:t>
            </w:r>
          </w:p>
        </w:tc>
      </w:tr>
      <w:tr w:rsidR="00F2546D" w:rsidRPr="00F2546D" w14:paraId="2AC92308" w14:textId="77777777" w:rsidTr="00F2546D">
        <w:tc>
          <w:tcPr>
            <w:tcW w:w="3116" w:type="dxa"/>
          </w:tcPr>
          <w:p w14:paraId="297498D7" w14:textId="6517A554" w:rsidR="00F2546D" w:rsidRPr="000C53A8" w:rsidRDefault="000C53A8" w:rsidP="00C83FCE">
            <w:pPr>
              <w:rPr>
                <w:rFonts w:ascii="Century Gothic" w:hAnsi="Century Gothic"/>
              </w:rPr>
            </w:pPr>
            <w:r w:rsidRPr="000C53A8">
              <w:rPr>
                <w:rFonts w:ascii="Century Gothic" w:hAnsi="Century Gothic"/>
              </w:rPr>
              <w:t>Artist, Photographer or Graphic Designer</w:t>
            </w:r>
          </w:p>
        </w:tc>
        <w:tc>
          <w:tcPr>
            <w:tcW w:w="3117" w:type="dxa"/>
          </w:tcPr>
          <w:p w14:paraId="791838B5" w14:textId="392917B4" w:rsidR="00F2546D" w:rsidRPr="000C53A8" w:rsidRDefault="000C53A8" w:rsidP="00C83FCE">
            <w:pPr>
              <w:rPr>
                <w:rFonts w:ascii="Century Gothic" w:hAnsi="Century Gothic"/>
              </w:rPr>
            </w:pPr>
            <w:r w:rsidRPr="000C53A8">
              <w:rPr>
                <w:rFonts w:ascii="Century Gothic" w:hAnsi="Century Gothic"/>
              </w:rPr>
              <w:t>Drawing and visual artistic talent</w:t>
            </w:r>
          </w:p>
        </w:tc>
        <w:tc>
          <w:tcPr>
            <w:tcW w:w="3117" w:type="dxa"/>
          </w:tcPr>
          <w:p w14:paraId="16342A12" w14:textId="77777777" w:rsidR="000C53A8" w:rsidRPr="000C53A8" w:rsidRDefault="000C53A8" w:rsidP="000C53A8">
            <w:pPr>
              <w:pStyle w:val="ListParagraph"/>
              <w:numPr>
                <w:ilvl w:val="0"/>
                <w:numId w:val="12"/>
              </w:numPr>
              <w:ind w:left="398"/>
              <w:rPr>
                <w:rFonts w:ascii="Century Gothic" w:hAnsi="Century Gothic"/>
              </w:rPr>
            </w:pPr>
            <w:r w:rsidRPr="000C53A8">
              <w:rPr>
                <w:rFonts w:ascii="Century Gothic" w:hAnsi="Century Gothic"/>
              </w:rPr>
              <w:t>Non-dominant hand use</w:t>
            </w:r>
          </w:p>
          <w:p w14:paraId="189EDCFA" w14:textId="77777777" w:rsidR="000C53A8" w:rsidRPr="000C53A8" w:rsidRDefault="000C53A8" w:rsidP="000C53A8">
            <w:pPr>
              <w:pStyle w:val="ListParagraph"/>
              <w:numPr>
                <w:ilvl w:val="0"/>
                <w:numId w:val="12"/>
              </w:numPr>
              <w:ind w:left="398"/>
              <w:rPr>
                <w:rFonts w:ascii="Century Gothic" w:hAnsi="Century Gothic"/>
              </w:rPr>
            </w:pPr>
            <w:r w:rsidRPr="000C53A8">
              <w:rPr>
                <w:rFonts w:ascii="Century Gothic" w:hAnsi="Century Gothic"/>
              </w:rPr>
              <w:t>Fingers taped or thick glove</w:t>
            </w:r>
          </w:p>
          <w:p w14:paraId="1BAD20FF" w14:textId="77777777" w:rsidR="000C53A8" w:rsidRDefault="000C53A8" w:rsidP="000C53A8">
            <w:pPr>
              <w:pStyle w:val="ListParagraph"/>
              <w:numPr>
                <w:ilvl w:val="0"/>
                <w:numId w:val="12"/>
              </w:numPr>
              <w:ind w:left="398"/>
              <w:rPr>
                <w:rFonts w:ascii="Century Gothic" w:hAnsi="Century Gothic"/>
              </w:rPr>
            </w:pPr>
            <w:r w:rsidRPr="000C53A8">
              <w:rPr>
                <w:rFonts w:ascii="Century Gothic" w:hAnsi="Century Gothic"/>
              </w:rPr>
              <w:t>Distortion eye glasses or sunglasses</w:t>
            </w:r>
          </w:p>
          <w:p w14:paraId="31447855" w14:textId="47E4480E" w:rsidR="000C53A8" w:rsidRPr="000C53A8" w:rsidRDefault="000C53A8" w:rsidP="000C53A8">
            <w:pPr>
              <w:rPr>
                <w:rFonts w:ascii="Century Gothic" w:hAnsi="Century Gothic"/>
              </w:rPr>
            </w:pPr>
          </w:p>
        </w:tc>
      </w:tr>
      <w:tr w:rsidR="00F2546D" w:rsidRPr="00F2546D" w14:paraId="695C48D1" w14:textId="77777777" w:rsidTr="00F2546D">
        <w:tc>
          <w:tcPr>
            <w:tcW w:w="3116" w:type="dxa"/>
          </w:tcPr>
          <w:p w14:paraId="0151AEB2" w14:textId="3444730C" w:rsidR="00F2546D" w:rsidRPr="000C53A8" w:rsidRDefault="000C53A8" w:rsidP="00C83FCE">
            <w:pPr>
              <w:rPr>
                <w:rFonts w:ascii="Century Gothic" w:hAnsi="Century Gothic"/>
              </w:rPr>
            </w:pPr>
            <w:r w:rsidRPr="000C53A8">
              <w:rPr>
                <w:rFonts w:ascii="Century Gothic" w:hAnsi="Century Gothic"/>
              </w:rPr>
              <w:t>Model, Actor</w:t>
            </w:r>
          </w:p>
        </w:tc>
        <w:tc>
          <w:tcPr>
            <w:tcW w:w="3117" w:type="dxa"/>
          </w:tcPr>
          <w:p w14:paraId="30C9C701" w14:textId="77777777" w:rsidR="00F2546D" w:rsidRDefault="000C53A8" w:rsidP="00C83FCE">
            <w:pPr>
              <w:rPr>
                <w:rFonts w:ascii="Century Gothic" w:hAnsi="Century Gothic"/>
              </w:rPr>
            </w:pPr>
            <w:r w:rsidRPr="000C53A8">
              <w:rPr>
                <w:rFonts w:ascii="Century Gothic" w:hAnsi="Century Gothic"/>
              </w:rPr>
              <w:t>Physical beauty, excellent speaking</w:t>
            </w:r>
          </w:p>
          <w:p w14:paraId="35A78C66" w14:textId="2A7049BE" w:rsidR="000C53A8" w:rsidRPr="000C53A8" w:rsidRDefault="000C53A8" w:rsidP="00C83FCE">
            <w:pPr>
              <w:rPr>
                <w:rFonts w:ascii="Century Gothic" w:hAnsi="Century Gothic"/>
              </w:rPr>
            </w:pPr>
          </w:p>
        </w:tc>
        <w:tc>
          <w:tcPr>
            <w:tcW w:w="3117" w:type="dxa"/>
          </w:tcPr>
          <w:p w14:paraId="77C2058F" w14:textId="39469FE0" w:rsidR="00F2546D" w:rsidRPr="000C53A8" w:rsidRDefault="000C53A8" w:rsidP="000C53A8">
            <w:pPr>
              <w:pStyle w:val="ListParagraph"/>
              <w:numPr>
                <w:ilvl w:val="0"/>
                <w:numId w:val="13"/>
              </w:numPr>
              <w:ind w:left="398"/>
              <w:rPr>
                <w:rFonts w:ascii="Century Gothic" w:hAnsi="Century Gothic"/>
              </w:rPr>
            </w:pPr>
            <w:r w:rsidRPr="000C53A8">
              <w:rPr>
                <w:rFonts w:ascii="Century Gothic" w:hAnsi="Century Gothic"/>
              </w:rPr>
              <w:t>mask</w:t>
            </w:r>
          </w:p>
        </w:tc>
      </w:tr>
    </w:tbl>
    <w:p w14:paraId="306DE50F" w14:textId="792573AF" w:rsidR="000C53A8" w:rsidRDefault="000C53A8" w:rsidP="00C83FCE">
      <w:pPr>
        <w:rPr>
          <w:rFonts w:ascii="Century Gothic" w:hAnsi="Century Gothic"/>
          <w:sz w:val="20"/>
          <w:szCs w:val="20"/>
        </w:rPr>
      </w:pPr>
    </w:p>
    <w:p w14:paraId="165EC8B3" w14:textId="4CF31720" w:rsidR="000C53A8" w:rsidRPr="00F2546D" w:rsidRDefault="000C53A8" w:rsidP="000C53A8">
      <w:pPr>
        <w:pStyle w:val="NormalWeb"/>
        <w:shd w:val="clear" w:color="auto" w:fill="FFFFFF"/>
        <w:spacing w:before="0" w:beforeAutospacing="0" w:after="120" w:afterAutospacing="0"/>
        <w:rPr>
          <w:rFonts w:ascii="Century Gothic" w:hAnsi="Century Gothic"/>
          <w:b/>
          <w:color w:val="833C0B" w:themeColor="accent2" w:themeShade="80"/>
          <w:sz w:val="44"/>
          <w:szCs w:val="44"/>
        </w:rPr>
      </w:pPr>
      <w:r w:rsidRPr="00F2546D">
        <w:rPr>
          <w:rFonts w:ascii="Century Gothic" w:hAnsi="Century Gothic"/>
          <w:b/>
          <w:color w:val="833C0B" w:themeColor="accent2" w:themeShade="80"/>
          <w:sz w:val="44"/>
          <w:szCs w:val="44"/>
        </w:rPr>
        <w:lastRenderedPageBreak/>
        <w:t xml:space="preserve">Exhibit </w:t>
      </w:r>
      <w:r>
        <w:rPr>
          <w:rFonts w:ascii="Century Gothic" w:hAnsi="Century Gothic"/>
          <w:b/>
          <w:color w:val="833C0B" w:themeColor="accent2" w:themeShade="80"/>
          <w:sz w:val="44"/>
          <w:szCs w:val="44"/>
        </w:rPr>
        <w:t>C</w:t>
      </w:r>
    </w:p>
    <w:p w14:paraId="4D46444F" w14:textId="77777777" w:rsidR="000C53A8" w:rsidRDefault="000C53A8" w:rsidP="000C53A8">
      <w:pPr>
        <w:rPr>
          <w:rFonts w:ascii="Century Gothic" w:hAnsi="Century Gothic"/>
          <w:sz w:val="20"/>
          <w:szCs w:val="20"/>
        </w:rPr>
      </w:pPr>
    </w:p>
    <w:p w14:paraId="1BB756E7" w14:textId="25B08EC8" w:rsidR="000C53A8" w:rsidRDefault="000C53A8" w:rsidP="000C53A8">
      <w:pPr>
        <w:jc w:val="center"/>
        <w:rPr>
          <w:rFonts w:ascii="Century Gothic" w:hAnsi="Century Gothic"/>
          <w:b/>
          <w:color w:val="C45911" w:themeColor="accent2" w:themeShade="BF"/>
          <w:sz w:val="44"/>
          <w:szCs w:val="44"/>
        </w:rPr>
      </w:pPr>
      <w:r>
        <w:rPr>
          <w:rFonts w:ascii="Century Gothic" w:hAnsi="Century Gothic"/>
          <w:b/>
          <w:color w:val="C45911" w:themeColor="accent2" w:themeShade="BF"/>
          <w:sz w:val="44"/>
          <w:szCs w:val="44"/>
        </w:rPr>
        <w:t>The Declaration of Independence</w:t>
      </w:r>
    </w:p>
    <w:p w14:paraId="01625C10" w14:textId="3BCC0367" w:rsidR="000C53A8" w:rsidRDefault="000C53A8" w:rsidP="000C53A8">
      <w:pPr>
        <w:jc w:val="center"/>
        <w:rPr>
          <w:rFonts w:ascii="Century Gothic" w:hAnsi="Century Gothic"/>
          <w:b/>
          <w:color w:val="C45911" w:themeColor="accent2" w:themeShade="BF"/>
          <w:sz w:val="44"/>
          <w:szCs w:val="44"/>
        </w:rPr>
      </w:pPr>
      <w:r>
        <w:rPr>
          <w:rFonts w:ascii="Century Gothic" w:hAnsi="Century Gothic"/>
          <w:b/>
          <w:color w:val="C45911" w:themeColor="accent2" w:themeShade="BF"/>
          <w:sz w:val="44"/>
          <w:szCs w:val="44"/>
        </w:rPr>
        <w:t>(excerpt)</w:t>
      </w:r>
    </w:p>
    <w:p w14:paraId="2F5F49EF" w14:textId="1CAB5626" w:rsidR="000C53A8" w:rsidRDefault="000C53A8" w:rsidP="000C53A8">
      <w:pPr>
        <w:jc w:val="center"/>
        <w:rPr>
          <w:rFonts w:ascii="Century Gothic" w:hAnsi="Century Gothic"/>
          <w:b/>
          <w:color w:val="C45911" w:themeColor="accent2" w:themeShade="BF"/>
          <w:sz w:val="28"/>
          <w:szCs w:val="28"/>
        </w:rPr>
      </w:pPr>
    </w:p>
    <w:p w14:paraId="74149E1C" w14:textId="56027BC0" w:rsidR="000C53A8" w:rsidRDefault="000C53A8" w:rsidP="000C53A8">
      <w:pPr>
        <w:jc w:val="center"/>
        <w:rPr>
          <w:rFonts w:ascii="Century Gothic" w:hAnsi="Century Gothic"/>
          <w:b/>
          <w:color w:val="C45911" w:themeColor="accent2" w:themeShade="BF"/>
          <w:sz w:val="28"/>
          <w:szCs w:val="28"/>
        </w:rPr>
      </w:pPr>
    </w:p>
    <w:p w14:paraId="1A48927E" w14:textId="6E4B6679" w:rsidR="000C53A8" w:rsidRDefault="000C53A8" w:rsidP="000C53A8">
      <w:pPr>
        <w:spacing w:line="360" w:lineRule="auto"/>
        <w:rPr>
          <w:rFonts w:ascii="Century Gothic" w:hAnsi="Century Gothic"/>
          <w:i/>
          <w:color w:val="000000" w:themeColor="text1"/>
          <w:sz w:val="28"/>
          <w:szCs w:val="28"/>
          <w:shd w:val="clear" w:color="auto" w:fill="FFFFFF"/>
        </w:rPr>
      </w:pPr>
      <w:r w:rsidRPr="000C53A8">
        <w:rPr>
          <w:rFonts w:ascii="Century Gothic" w:hAnsi="Century Gothic"/>
          <w:i/>
          <w:color w:val="000000" w:themeColor="text1"/>
          <w:sz w:val="28"/>
          <w:szCs w:val="28"/>
          <w:shd w:val="clear" w:color="auto" w:fill="FFFFFF"/>
        </w:rPr>
        <w:t>We hold these truths to be self-evident, that all men are created equal, that they are endowed by their Creator with certain unalienable Rights, that among these are Life, Liberty and the pursuit of Happiness.</w:t>
      </w:r>
      <w:r>
        <w:rPr>
          <w:rFonts w:ascii="Century Gothic" w:hAnsi="Century Gothic"/>
          <w:i/>
          <w:color w:val="000000" w:themeColor="text1"/>
          <w:sz w:val="28"/>
          <w:szCs w:val="28"/>
          <w:shd w:val="clear" w:color="auto" w:fill="FFFFFF"/>
        </w:rPr>
        <w:t xml:space="preserve">  </w:t>
      </w:r>
      <w:r w:rsidRPr="000C53A8">
        <w:rPr>
          <w:rFonts w:ascii="Century Gothic" w:hAnsi="Century Gothic"/>
          <w:i/>
          <w:color w:val="000000" w:themeColor="text1"/>
          <w:sz w:val="28"/>
          <w:szCs w:val="28"/>
          <w:shd w:val="clear" w:color="auto" w:fill="FFFFFF"/>
        </w:rPr>
        <w:t>--That to secure these rights, Governments are instituted among Men, deriving their just powers from the consent of the governed,</w:t>
      </w:r>
      <w:r>
        <w:rPr>
          <w:rFonts w:ascii="Century Gothic" w:hAnsi="Century Gothic"/>
          <w:i/>
          <w:color w:val="000000" w:themeColor="text1"/>
          <w:sz w:val="28"/>
          <w:szCs w:val="28"/>
          <w:shd w:val="clear" w:color="auto" w:fill="FFFFFF"/>
        </w:rPr>
        <w:t xml:space="preserve"> </w:t>
      </w:r>
      <w:r w:rsidRPr="000C53A8">
        <w:rPr>
          <w:rFonts w:ascii="Century Gothic" w:hAnsi="Century Gothic"/>
          <w:i/>
          <w:color w:val="000000" w:themeColor="text1"/>
          <w:sz w:val="28"/>
          <w:szCs w:val="28"/>
          <w:shd w:val="clear" w:color="auto" w:fill="FFFFFF"/>
        </w:rPr>
        <w:t xml:space="preserve"> --That whenever any Form of Government becomes destructive of these ends, it is the Right of the People to alter or to abolish it, and to institute new Government, laying its foundation on such principles and organizing its powers in such form, as to them shall seem most likely to </w:t>
      </w:r>
      <w:proofErr w:type="spellStart"/>
      <w:r w:rsidRPr="000C53A8">
        <w:rPr>
          <w:rFonts w:ascii="Century Gothic" w:hAnsi="Century Gothic"/>
          <w:i/>
          <w:color w:val="000000" w:themeColor="text1"/>
          <w:sz w:val="28"/>
          <w:szCs w:val="28"/>
          <w:shd w:val="clear" w:color="auto" w:fill="FFFFFF"/>
        </w:rPr>
        <w:t>effect</w:t>
      </w:r>
      <w:proofErr w:type="spellEnd"/>
      <w:r w:rsidRPr="000C53A8">
        <w:rPr>
          <w:rFonts w:ascii="Century Gothic" w:hAnsi="Century Gothic"/>
          <w:i/>
          <w:color w:val="000000" w:themeColor="text1"/>
          <w:sz w:val="28"/>
          <w:szCs w:val="28"/>
          <w:shd w:val="clear" w:color="auto" w:fill="FFFFFF"/>
        </w:rPr>
        <w:t xml:space="preserve"> their Safety and Happiness. </w:t>
      </w:r>
    </w:p>
    <w:p w14:paraId="5DA734E1" w14:textId="72A47E91" w:rsidR="000C53A8" w:rsidRDefault="000C53A8" w:rsidP="000C53A8">
      <w:pPr>
        <w:rPr>
          <w:rFonts w:ascii="Century Gothic" w:hAnsi="Century Gothic"/>
          <w:i/>
          <w:color w:val="000000" w:themeColor="text1"/>
          <w:sz w:val="28"/>
          <w:szCs w:val="28"/>
          <w:shd w:val="clear" w:color="auto" w:fill="FFFFFF"/>
        </w:rPr>
      </w:pPr>
    </w:p>
    <w:p w14:paraId="2B9870EC" w14:textId="384F8ADB" w:rsidR="000C53A8" w:rsidRDefault="000C53A8" w:rsidP="000C53A8">
      <w:pPr>
        <w:jc w:val="right"/>
        <w:rPr>
          <w:rFonts w:ascii="Century Gothic" w:hAnsi="Century Gothic"/>
          <w:i/>
          <w:color w:val="000000" w:themeColor="text1"/>
          <w:sz w:val="28"/>
          <w:szCs w:val="28"/>
          <w:shd w:val="clear" w:color="auto" w:fill="FFFFFF"/>
        </w:rPr>
      </w:pPr>
      <w:r>
        <w:rPr>
          <w:rFonts w:ascii="Century Gothic" w:hAnsi="Century Gothic"/>
          <w:i/>
          <w:color w:val="000000" w:themeColor="text1"/>
          <w:sz w:val="28"/>
          <w:szCs w:val="28"/>
          <w:shd w:val="clear" w:color="auto" w:fill="FFFFFF"/>
        </w:rPr>
        <w:t>~1776</w:t>
      </w:r>
    </w:p>
    <w:p w14:paraId="5E8EC228" w14:textId="25BB6721" w:rsidR="000C53A8" w:rsidRDefault="000C53A8" w:rsidP="000C53A8">
      <w:pPr>
        <w:jc w:val="right"/>
        <w:rPr>
          <w:rFonts w:ascii="Century Gothic" w:hAnsi="Century Gothic"/>
          <w:i/>
          <w:color w:val="000000" w:themeColor="text1"/>
          <w:sz w:val="28"/>
          <w:szCs w:val="28"/>
          <w:shd w:val="clear" w:color="auto" w:fill="FFFFFF"/>
        </w:rPr>
      </w:pPr>
    </w:p>
    <w:p w14:paraId="2170145D" w14:textId="63C9F02D" w:rsidR="000C53A8" w:rsidRDefault="000C53A8">
      <w:pPr>
        <w:rPr>
          <w:rFonts w:ascii="Century Gothic" w:hAnsi="Century Gothic"/>
          <w:color w:val="000000" w:themeColor="text1"/>
          <w:sz w:val="28"/>
          <w:szCs w:val="28"/>
          <w:shd w:val="clear" w:color="auto" w:fill="FFFFFF"/>
        </w:rPr>
      </w:pPr>
      <w:r>
        <w:rPr>
          <w:rFonts w:ascii="Century Gothic" w:hAnsi="Century Gothic"/>
          <w:color w:val="000000" w:themeColor="text1"/>
          <w:sz w:val="28"/>
          <w:szCs w:val="28"/>
          <w:shd w:val="clear" w:color="auto" w:fill="FFFFFF"/>
        </w:rPr>
        <w:br w:type="page"/>
      </w:r>
    </w:p>
    <w:p w14:paraId="5A34B9D5" w14:textId="0FFFFFE5" w:rsidR="000C53A8" w:rsidRPr="00F2546D" w:rsidRDefault="000C53A8" w:rsidP="000C53A8">
      <w:pPr>
        <w:pStyle w:val="NormalWeb"/>
        <w:shd w:val="clear" w:color="auto" w:fill="FFFFFF"/>
        <w:spacing w:before="0" w:beforeAutospacing="0" w:after="120" w:afterAutospacing="0"/>
        <w:rPr>
          <w:rFonts w:ascii="Century Gothic" w:hAnsi="Century Gothic"/>
          <w:b/>
          <w:color w:val="833C0B" w:themeColor="accent2" w:themeShade="80"/>
          <w:sz w:val="44"/>
          <w:szCs w:val="44"/>
        </w:rPr>
      </w:pPr>
      <w:r w:rsidRPr="00F2546D">
        <w:rPr>
          <w:rFonts w:ascii="Century Gothic" w:hAnsi="Century Gothic"/>
          <w:b/>
          <w:color w:val="833C0B" w:themeColor="accent2" w:themeShade="80"/>
          <w:sz w:val="44"/>
          <w:szCs w:val="44"/>
        </w:rPr>
        <w:lastRenderedPageBreak/>
        <w:t xml:space="preserve">Exhibit </w:t>
      </w:r>
      <w:r>
        <w:rPr>
          <w:rFonts w:ascii="Century Gothic" w:hAnsi="Century Gothic"/>
          <w:b/>
          <w:color w:val="833C0B" w:themeColor="accent2" w:themeShade="80"/>
          <w:sz w:val="44"/>
          <w:szCs w:val="44"/>
        </w:rPr>
        <w:t>D</w:t>
      </w:r>
    </w:p>
    <w:p w14:paraId="33C9F4C0" w14:textId="77777777" w:rsidR="000C53A8" w:rsidRDefault="000C53A8" w:rsidP="000C53A8">
      <w:pPr>
        <w:rPr>
          <w:rFonts w:ascii="Century Gothic" w:hAnsi="Century Gothic"/>
          <w:sz w:val="20"/>
          <w:szCs w:val="20"/>
        </w:rPr>
      </w:pPr>
    </w:p>
    <w:p w14:paraId="65BF3174" w14:textId="53BA1EC1" w:rsidR="000C53A8" w:rsidRDefault="000C53A8" w:rsidP="000C53A8">
      <w:pPr>
        <w:jc w:val="center"/>
        <w:rPr>
          <w:rFonts w:ascii="Century Gothic" w:hAnsi="Century Gothic"/>
          <w:b/>
          <w:color w:val="C45911" w:themeColor="accent2" w:themeShade="BF"/>
          <w:sz w:val="44"/>
          <w:szCs w:val="44"/>
        </w:rPr>
      </w:pPr>
      <w:r>
        <w:rPr>
          <w:rFonts w:ascii="Century Gothic" w:hAnsi="Century Gothic"/>
          <w:b/>
          <w:color w:val="C45911" w:themeColor="accent2" w:themeShade="BF"/>
          <w:sz w:val="44"/>
          <w:szCs w:val="44"/>
        </w:rPr>
        <w:t>Bill of Rights</w:t>
      </w:r>
    </w:p>
    <w:p w14:paraId="263ABD30" w14:textId="04D40D02" w:rsidR="000C53A8" w:rsidRPr="00F2546D" w:rsidRDefault="000C53A8" w:rsidP="000C53A8">
      <w:pPr>
        <w:jc w:val="center"/>
        <w:rPr>
          <w:rFonts w:ascii="Century Gothic" w:hAnsi="Century Gothic"/>
          <w:b/>
          <w:color w:val="C45911" w:themeColor="accent2" w:themeShade="BF"/>
          <w:sz w:val="44"/>
          <w:szCs w:val="44"/>
        </w:rPr>
      </w:pPr>
      <w:r>
        <w:rPr>
          <w:rFonts w:ascii="Century Gothic" w:hAnsi="Century Gothic"/>
          <w:b/>
          <w:color w:val="C45911" w:themeColor="accent2" w:themeShade="BF"/>
          <w:sz w:val="44"/>
          <w:szCs w:val="44"/>
        </w:rPr>
        <w:t>(abbreviated)</w:t>
      </w:r>
    </w:p>
    <w:p w14:paraId="550FD79F" w14:textId="6C24EEFE" w:rsidR="000C53A8" w:rsidRDefault="000C53A8" w:rsidP="000C53A8">
      <w:pPr>
        <w:rPr>
          <w:rFonts w:ascii="Century Gothic" w:hAnsi="Century Gothic"/>
          <w:color w:val="000000" w:themeColor="text1"/>
          <w:sz w:val="28"/>
          <w:szCs w:val="28"/>
          <w:shd w:val="clear" w:color="auto" w:fill="FFFFFF"/>
        </w:rPr>
      </w:pPr>
    </w:p>
    <w:p w14:paraId="5FF18068" w14:textId="77777777" w:rsidR="00BE3D8D" w:rsidRPr="000C53A8" w:rsidRDefault="00BE3D8D" w:rsidP="000C53A8">
      <w:pPr>
        <w:rPr>
          <w:rFonts w:ascii="Century Gothic" w:hAnsi="Century Gothic"/>
          <w:color w:val="000000" w:themeColor="text1"/>
          <w:sz w:val="28"/>
          <w:szCs w:val="28"/>
          <w:shd w:val="clear" w:color="auto" w:fill="FFFFFF"/>
        </w:rPr>
      </w:pPr>
    </w:p>
    <w:p w14:paraId="2CD3EF78" w14:textId="169C3187" w:rsidR="000C53A8" w:rsidRDefault="000C53A8" w:rsidP="00BE3D8D">
      <w:pPr>
        <w:ind w:left="720" w:hanging="720"/>
        <w:rPr>
          <w:rFonts w:ascii="Century Gothic" w:hAnsi="Century Gothic"/>
          <w:color w:val="000000" w:themeColor="text1"/>
          <w:sz w:val="28"/>
          <w:szCs w:val="28"/>
        </w:rPr>
      </w:pPr>
      <w:r>
        <w:rPr>
          <w:rFonts w:ascii="Century Gothic" w:hAnsi="Century Gothic"/>
          <w:color w:val="000000" w:themeColor="text1"/>
          <w:sz w:val="28"/>
          <w:szCs w:val="28"/>
        </w:rPr>
        <w:t>1</w:t>
      </w:r>
      <w:r w:rsidRPr="000C53A8">
        <w:rPr>
          <w:rFonts w:ascii="Century Gothic" w:hAnsi="Century Gothic"/>
          <w:color w:val="000000" w:themeColor="text1"/>
          <w:sz w:val="28"/>
          <w:szCs w:val="28"/>
          <w:vertAlign w:val="superscript"/>
        </w:rPr>
        <w:t>st</w:t>
      </w:r>
      <w:r>
        <w:rPr>
          <w:rFonts w:ascii="Century Gothic" w:hAnsi="Century Gothic"/>
          <w:color w:val="000000" w:themeColor="text1"/>
          <w:sz w:val="28"/>
          <w:szCs w:val="28"/>
        </w:rPr>
        <w:tab/>
        <w:t>Freedom of religion, speech, and the press; rights to petition the government and assemble peaceably</w:t>
      </w:r>
    </w:p>
    <w:p w14:paraId="0124B3BB" w14:textId="780FBC6F" w:rsidR="000C53A8" w:rsidRDefault="000C53A8" w:rsidP="00BE3D8D">
      <w:pPr>
        <w:ind w:left="720" w:hanging="720"/>
        <w:rPr>
          <w:rFonts w:ascii="Century Gothic" w:hAnsi="Century Gothic"/>
          <w:color w:val="000000" w:themeColor="text1"/>
          <w:sz w:val="28"/>
          <w:szCs w:val="28"/>
        </w:rPr>
      </w:pPr>
    </w:p>
    <w:p w14:paraId="0EBCF4AD" w14:textId="05A982CB" w:rsidR="000C53A8" w:rsidRDefault="000C53A8" w:rsidP="00BE3D8D">
      <w:pPr>
        <w:ind w:left="720" w:hanging="720"/>
        <w:rPr>
          <w:rFonts w:ascii="Century Gothic" w:hAnsi="Century Gothic"/>
          <w:color w:val="000000" w:themeColor="text1"/>
          <w:sz w:val="28"/>
          <w:szCs w:val="28"/>
        </w:rPr>
      </w:pPr>
      <w:r>
        <w:rPr>
          <w:rFonts w:ascii="Century Gothic" w:hAnsi="Century Gothic"/>
          <w:color w:val="000000" w:themeColor="text1"/>
          <w:sz w:val="28"/>
          <w:szCs w:val="28"/>
        </w:rPr>
        <w:t>2</w:t>
      </w:r>
      <w:r w:rsidRPr="000C53A8">
        <w:rPr>
          <w:rFonts w:ascii="Century Gothic" w:hAnsi="Century Gothic"/>
          <w:color w:val="000000" w:themeColor="text1"/>
          <w:sz w:val="28"/>
          <w:szCs w:val="28"/>
          <w:vertAlign w:val="superscript"/>
        </w:rPr>
        <w:t>nd</w:t>
      </w:r>
      <w:r>
        <w:rPr>
          <w:rFonts w:ascii="Century Gothic" w:hAnsi="Century Gothic"/>
          <w:color w:val="000000" w:themeColor="text1"/>
          <w:sz w:val="28"/>
          <w:szCs w:val="28"/>
        </w:rPr>
        <w:t xml:space="preserve"> </w:t>
      </w:r>
      <w:r>
        <w:rPr>
          <w:rFonts w:ascii="Century Gothic" w:hAnsi="Century Gothic"/>
          <w:color w:val="000000" w:themeColor="text1"/>
          <w:sz w:val="28"/>
          <w:szCs w:val="28"/>
        </w:rPr>
        <w:tab/>
        <w:t>Right to keep and bear arms</w:t>
      </w:r>
    </w:p>
    <w:p w14:paraId="530B6728" w14:textId="77815952" w:rsidR="000C53A8" w:rsidRDefault="000C53A8" w:rsidP="00BE3D8D">
      <w:pPr>
        <w:ind w:left="720" w:hanging="720"/>
        <w:rPr>
          <w:rFonts w:ascii="Century Gothic" w:hAnsi="Century Gothic"/>
          <w:color w:val="000000" w:themeColor="text1"/>
          <w:sz w:val="28"/>
          <w:szCs w:val="28"/>
        </w:rPr>
      </w:pPr>
    </w:p>
    <w:p w14:paraId="384C9F4B" w14:textId="11E3C938" w:rsidR="000C53A8" w:rsidRDefault="000C53A8" w:rsidP="00BE3D8D">
      <w:pPr>
        <w:ind w:left="720" w:hanging="720"/>
        <w:rPr>
          <w:rFonts w:ascii="Century Gothic" w:hAnsi="Century Gothic"/>
          <w:color w:val="000000" w:themeColor="text1"/>
          <w:sz w:val="28"/>
          <w:szCs w:val="28"/>
        </w:rPr>
      </w:pPr>
      <w:r>
        <w:rPr>
          <w:rFonts w:ascii="Century Gothic" w:hAnsi="Century Gothic"/>
          <w:color w:val="000000" w:themeColor="text1"/>
          <w:sz w:val="28"/>
          <w:szCs w:val="28"/>
        </w:rPr>
        <w:t>3</w:t>
      </w:r>
      <w:r w:rsidRPr="000C53A8">
        <w:rPr>
          <w:rFonts w:ascii="Century Gothic" w:hAnsi="Century Gothic"/>
          <w:color w:val="000000" w:themeColor="text1"/>
          <w:sz w:val="28"/>
          <w:szCs w:val="28"/>
          <w:vertAlign w:val="superscript"/>
        </w:rPr>
        <w:t>rd</w:t>
      </w:r>
      <w:r>
        <w:rPr>
          <w:rFonts w:ascii="Century Gothic" w:hAnsi="Century Gothic"/>
          <w:color w:val="000000" w:themeColor="text1"/>
          <w:sz w:val="28"/>
          <w:szCs w:val="28"/>
        </w:rPr>
        <w:tab/>
        <w:t>No forced quartering of troops in people’s homes</w:t>
      </w:r>
    </w:p>
    <w:p w14:paraId="6AAB15A0" w14:textId="40698260" w:rsidR="000C53A8" w:rsidRDefault="000C53A8" w:rsidP="00BE3D8D">
      <w:pPr>
        <w:ind w:left="720" w:hanging="720"/>
        <w:rPr>
          <w:rFonts w:ascii="Century Gothic" w:hAnsi="Century Gothic"/>
          <w:color w:val="000000" w:themeColor="text1"/>
          <w:sz w:val="28"/>
          <w:szCs w:val="28"/>
        </w:rPr>
      </w:pPr>
    </w:p>
    <w:p w14:paraId="2ABB8241" w14:textId="5BF7D8AB" w:rsidR="000C53A8" w:rsidRDefault="000C53A8" w:rsidP="00BE3D8D">
      <w:pPr>
        <w:ind w:left="720" w:hanging="720"/>
        <w:rPr>
          <w:rFonts w:ascii="Century Gothic" w:hAnsi="Century Gothic"/>
          <w:color w:val="000000" w:themeColor="text1"/>
          <w:sz w:val="28"/>
          <w:szCs w:val="28"/>
        </w:rPr>
      </w:pPr>
      <w:r>
        <w:rPr>
          <w:rFonts w:ascii="Century Gothic" w:hAnsi="Century Gothic"/>
          <w:color w:val="000000" w:themeColor="text1"/>
          <w:sz w:val="28"/>
          <w:szCs w:val="28"/>
        </w:rPr>
        <w:t>4</w:t>
      </w:r>
      <w:r w:rsidRPr="000C53A8">
        <w:rPr>
          <w:rFonts w:ascii="Century Gothic" w:hAnsi="Century Gothic"/>
          <w:color w:val="000000" w:themeColor="text1"/>
          <w:sz w:val="28"/>
          <w:szCs w:val="28"/>
          <w:vertAlign w:val="superscript"/>
        </w:rPr>
        <w:t>th</w:t>
      </w:r>
      <w:r>
        <w:rPr>
          <w:rFonts w:ascii="Century Gothic" w:hAnsi="Century Gothic"/>
          <w:color w:val="000000" w:themeColor="text1"/>
          <w:sz w:val="28"/>
          <w:szCs w:val="28"/>
        </w:rPr>
        <w:tab/>
        <w:t>No unreasonable searches and seizures of people’s property or things</w:t>
      </w:r>
    </w:p>
    <w:p w14:paraId="4E40110E" w14:textId="0ADB265F" w:rsidR="000C53A8" w:rsidRDefault="000C53A8" w:rsidP="00BE3D8D">
      <w:pPr>
        <w:ind w:left="720" w:hanging="720"/>
        <w:rPr>
          <w:rFonts w:ascii="Century Gothic" w:hAnsi="Century Gothic"/>
          <w:color w:val="000000" w:themeColor="text1"/>
          <w:sz w:val="28"/>
          <w:szCs w:val="28"/>
        </w:rPr>
      </w:pPr>
    </w:p>
    <w:p w14:paraId="145BCDA7" w14:textId="1BBAE848" w:rsidR="000C53A8" w:rsidRDefault="000C53A8" w:rsidP="00BE3D8D">
      <w:pPr>
        <w:ind w:left="720" w:hanging="720"/>
        <w:rPr>
          <w:rFonts w:ascii="Century Gothic" w:hAnsi="Century Gothic"/>
          <w:color w:val="000000" w:themeColor="text1"/>
          <w:sz w:val="28"/>
          <w:szCs w:val="28"/>
        </w:rPr>
      </w:pPr>
      <w:r>
        <w:rPr>
          <w:rFonts w:ascii="Century Gothic" w:hAnsi="Century Gothic"/>
          <w:color w:val="000000" w:themeColor="text1"/>
          <w:sz w:val="28"/>
          <w:szCs w:val="28"/>
        </w:rPr>
        <w:t>5</w:t>
      </w:r>
      <w:r w:rsidRPr="000C53A8">
        <w:rPr>
          <w:rFonts w:ascii="Century Gothic" w:hAnsi="Century Gothic"/>
          <w:color w:val="000000" w:themeColor="text1"/>
          <w:sz w:val="28"/>
          <w:szCs w:val="28"/>
          <w:vertAlign w:val="superscript"/>
        </w:rPr>
        <w:t>th</w:t>
      </w:r>
      <w:r>
        <w:rPr>
          <w:rFonts w:ascii="Century Gothic" w:hAnsi="Century Gothic"/>
          <w:color w:val="000000" w:themeColor="text1"/>
          <w:sz w:val="28"/>
          <w:szCs w:val="28"/>
        </w:rPr>
        <w:tab/>
        <w:t>Right to due process of law, no double jeopardy, right not to incriminate yourself</w:t>
      </w:r>
    </w:p>
    <w:p w14:paraId="6C6DDF7B" w14:textId="4E235CE8" w:rsidR="000C53A8" w:rsidRDefault="000C53A8" w:rsidP="00BE3D8D">
      <w:pPr>
        <w:ind w:left="720" w:hanging="720"/>
        <w:rPr>
          <w:rFonts w:ascii="Century Gothic" w:hAnsi="Century Gothic"/>
          <w:color w:val="000000" w:themeColor="text1"/>
          <w:sz w:val="28"/>
          <w:szCs w:val="28"/>
        </w:rPr>
      </w:pPr>
    </w:p>
    <w:p w14:paraId="3DB0076C" w14:textId="32E3045F" w:rsidR="000C53A8" w:rsidRDefault="000C53A8" w:rsidP="00BE3D8D">
      <w:pPr>
        <w:ind w:left="720" w:hanging="720"/>
        <w:rPr>
          <w:rFonts w:ascii="Century Gothic" w:hAnsi="Century Gothic"/>
          <w:color w:val="000000" w:themeColor="text1"/>
          <w:sz w:val="28"/>
          <w:szCs w:val="28"/>
        </w:rPr>
      </w:pPr>
      <w:r>
        <w:rPr>
          <w:rFonts w:ascii="Century Gothic" w:hAnsi="Century Gothic"/>
          <w:color w:val="000000" w:themeColor="text1"/>
          <w:sz w:val="28"/>
          <w:szCs w:val="28"/>
        </w:rPr>
        <w:t>6</w:t>
      </w:r>
      <w:r w:rsidRPr="000C53A8">
        <w:rPr>
          <w:rFonts w:ascii="Century Gothic" w:hAnsi="Century Gothic"/>
          <w:color w:val="000000" w:themeColor="text1"/>
          <w:sz w:val="28"/>
          <w:szCs w:val="28"/>
          <w:vertAlign w:val="superscript"/>
        </w:rPr>
        <w:t>th</w:t>
      </w:r>
      <w:r>
        <w:rPr>
          <w:rFonts w:ascii="Century Gothic" w:hAnsi="Century Gothic"/>
          <w:color w:val="000000" w:themeColor="text1"/>
          <w:sz w:val="28"/>
          <w:szCs w:val="28"/>
        </w:rPr>
        <w:tab/>
        <w:t>Rights of the accused: speedy and public trial by jury, clear charges, witnesses in defense, and an attorney</w:t>
      </w:r>
    </w:p>
    <w:p w14:paraId="4A2B778B" w14:textId="0095F0D5" w:rsidR="000C53A8" w:rsidRDefault="000C53A8" w:rsidP="00BE3D8D">
      <w:pPr>
        <w:ind w:left="720" w:hanging="720"/>
        <w:rPr>
          <w:rFonts w:ascii="Century Gothic" w:hAnsi="Century Gothic"/>
          <w:color w:val="000000" w:themeColor="text1"/>
          <w:sz w:val="28"/>
          <w:szCs w:val="28"/>
        </w:rPr>
      </w:pPr>
    </w:p>
    <w:p w14:paraId="1344CCFC" w14:textId="0082ABFB" w:rsidR="000C53A8" w:rsidRDefault="000C53A8" w:rsidP="00BE3D8D">
      <w:pPr>
        <w:ind w:left="720" w:hanging="720"/>
        <w:rPr>
          <w:rFonts w:ascii="Century Gothic" w:hAnsi="Century Gothic"/>
          <w:color w:val="000000" w:themeColor="text1"/>
          <w:sz w:val="28"/>
          <w:szCs w:val="28"/>
        </w:rPr>
      </w:pPr>
      <w:r>
        <w:rPr>
          <w:rFonts w:ascii="Century Gothic" w:hAnsi="Century Gothic"/>
          <w:color w:val="000000" w:themeColor="text1"/>
          <w:sz w:val="28"/>
          <w:szCs w:val="28"/>
        </w:rPr>
        <w:t>7</w:t>
      </w:r>
      <w:r w:rsidRPr="000C53A8">
        <w:rPr>
          <w:rFonts w:ascii="Century Gothic" w:hAnsi="Century Gothic"/>
          <w:color w:val="000000" w:themeColor="text1"/>
          <w:sz w:val="28"/>
          <w:szCs w:val="28"/>
          <w:vertAlign w:val="superscript"/>
        </w:rPr>
        <w:t>th</w:t>
      </w:r>
      <w:r>
        <w:rPr>
          <w:rFonts w:ascii="Century Gothic" w:hAnsi="Century Gothic"/>
          <w:color w:val="000000" w:themeColor="text1"/>
          <w:sz w:val="28"/>
          <w:szCs w:val="28"/>
        </w:rPr>
        <w:tab/>
        <w:t>Right to trial by a jury in a civil case</w:t>
      </w:r>
    </w:p>
    <w:p w14:paraId="300C7C8C" w14:textId="6A12E1D2" w:rsidR="000C53A8" w:rsidRDefault="000C53A8" w:rsidP="00BE3D8D">
      <w:pPr>
        <w:ind w:left="720" w:hanging="720"/>
        <w:rPr>
          <w:rFonts w:ascii="Century Gothic" w:hAnsi="Century Gothic"/>
          <w:color w:val="000000" w:themeColor="text1"/>
          <w:sz w:val="28"/>
          <w:szCs w:val="28"/>
        </w:rPr>
      </w:pPr>
    </w:p>
    <w:p w14:paraId="716E2E42" w14:textId="72035F0F" w:rsidR="000C53A8" w:rsidRDefault="000C53A8" w:rsidP="00BE3D8D">
      <w:pPr>
        <w:ind w:left="720" w:hanging="720"/>
        <w:rPr>
          <w:rFonts w:ascii="Century Gothic" w:hAnsi="Century Gothic"/>
          <w:color w:val="000000" w:themeColor="text1"/>
          <w:sz w:val="28"/>
          <w:szCs w:val="28"/>
        </w:rPr>
      </w:pPr>
      <w:r>
        <w:rPr>
          <w:rFonts w:ascii="Century Gothic" w:hAnsi="Century Gothic"/>
          <w:color w:val="000000" w:themeColor="text1"/>
          <w:sz w:val="28"/>
          <w:szCs w:val="28"/>
        </w:rPr>
        <w:t>8</w:t>
      </w:r>
      <w:r w:rsidRPr="000C53A8">
        <w:rPr>
          <w:rFonts w:ascii="Century Gothic" w:hAnsi="Century Gothic"/>
          <w:color w:val="000000" w:themeColor="text1"/>
          <w:sz w:val="28"/>
          <w:szCs w:val="28"/>
          <w:vertAlign w:val="superscript"/>
        </w:rPr>
        <w:t>th</w:t>
      </w:r>
      <w:r>
        <w:rPr>
          <w:rFonts w:ascii="Century Gothic" w:hAnsi="Century Gothic"/>
          <w:color w:val="000000" w:themeColor="text1"/>
          <w:sz w:val="28"/>
          <w:szCs w:val="28"/>
        </w:rPr>
        <w:tab/>
        <w:t>No cruel or unusual punishments</w:t>
      </w:r>
    </w:p>
    <w:p w14:paraId="0662ACED" w14:textId="1290B7EC" w:rsidR="000C53A8" w:rsidRDefault="000C53A8" w:rsidP="00BE3D8D">
      <w:pPr>
        <w:ind w:left="720" w:hanging="720"/>
        <w:rPr>
          <w:rFonts w:ascii="Century Gothic" w:hAnsi="Century Gothic"/>
          <w:color w:val="000000" w:themeColor="text1"/>
          <w:sz w:val="28"/>
          <w:szCs w:val="28"/>
        </w:rPr>
      </w:pPr>
    </w:p>
    <w:p w14:paraId="54EC9893" w14:textId="421AD687" w:rsidR="000C53A8" w:rsidRDefault="000C53A8" w:rsidP="00BE3D8D">
      <w:pPr>
        <w:ind w:left="720" w:hanging="720"/>
        <w:rPr>
          <w:rFonts w:ascii="Century Gothic" w:hAnsi="Century Gothic"/>
          <w:color w:val="000000" w:themeColor="text1"/>
          <w:sz w:val="28"/>
          <w:szCs w:val="28"/>
        </w:rPr>
      </w:pPr>
      <w:r>
        <w:rPr>
          <w:rFonts w:ascii="Century Gothic" w:hAnsi="Century Gothic"/>
          <w:color w:val="000000" w:themeColor="text1"/>
          <w:sz w:val="28"/>
          <w:szCs w:val="28"/>
        </w:rPr>
        <w:t>9</w:t>
      </w:r>
      <w:r w:rsidRPr="000C53A8">
        <w:rPr>
          <w:rFonts w:ascii="Century Gothic" w:hAnsi="Century Gothic"/>
          <w:color w:val="000000" w:themeColor="text1"/>
          <w:sz w:val="28"/>
          <w:szCs w:val="28"/>
          <w:vertAlign w:val="superscript"/>
        </w:rPr>
        <w:t>th</w:t>
      </w:r>
      <w:r>
        <w:rPr>
          <w:rFonts w:ascii="Century Gothic" w:hAnsi="Century Gothic"/>
          <w:color w:val="000000" w:themeColor="text1"/>
          <w:sz w:val="28"/>
          <w:szCs w:val="28"/>
        </w:rPr>
        <w:tab/>
        <w:t>Just because a right isn’t specifically listed</w:t>
      </w:r>
      <w:r w:rsidR="00BE3D8D">
        <w:rPr>
          <w:rFonts w:ascii="Century Gothic" w:hAnsi="Century Gothic"/>
          <w:color w:val="000000" w:themeColor="text1"/>
          <w:sz w:val="28"/>
          <w:szCs w:val="28"/>
        </w:rPr>
        <w:t xml:space="preserve"> in the Constitution does not mean it does not exist.</w:t>
      </w:r>
    </w:p>
    <w:p w14:paraId="09C9FF1E" w14:textId="254CD766" w:rsidR="000C53A8" w:rsidRDefault="000C53A8" w:rsidP="00BE3D8D">
      <w:pPr>
        <w:ind w:left="720" w:hanging="720"/>
        <w:rPr>
          <w:rFonts w:ascii="Century Gothic" w:hAnsi="Century Gothic"/>
          <w:color w:val="000000" w:themeColor="text1"/>
          <w:sz w:val="28"/>
          <w:szCs w:val="28"/>
        </w:rPr>
      </w:pPr>
    </w:p>
    <w:p w14:paraId="0FF0320F" w14:textId="4F0E216B" w:rsidR="000C53A8" w:rsidRDefault="000C53A8" w:rsidP="00BE3D8D">
      <w:pPr>
        <w:ind w:left="720" w:hanging="720"/>
        <w:rPr>
          <w:rFonts w:ascii="Century Gothic" w:hAnsi="Century Gothic"/>
          <w:color w:val="000000" w:themeColor="text1"/>
          <w:sz w:val="28"/>
          <w:szCs w:val="28"/>
        </w:rPr>
      </w:pPr>
      <w:r>
        <w:rPr>
          <w:rFonts w:ascii="Century Gothic" w:hAnsi="Century Gothic"/>
          <w:color w:val="000000" w:themeColor="text1"/>
          <w:sz w:val="28"/>
          <w:szCs w:val="28"/>
        </w:rPr>
        <w:t>10</w:t>
      </w:r>
      <w:r w:rsidRPr="000C53A8">
        <w:rPr>
          <w:rFonts w:ascii="Century Gothic" w:hAnsi="Century Gothic"/>
          <w:color w:val="000000" w:themeColor="text1"/>
          <w:sz w:val="28"/>
          <w:szCs w:val="28"/>
          <w:vertAlign w:val="superscript"/>
        </w:rPr>
        <w:t>th</w:t>
      </w:r>
      <w:r>
        <w:rPr>
          <w:rFonts w:ascii="Century Gothic" w:hAnsi="Century Gothic"/>
          <w:color w:val="000000" w:themeColor="text1"/>
          <w:sz w:val="28"/>
          <w:szCs w:val="28"/>
        </w:rPr>
        <w:tab/>
      </w:r>
      <w:r w:rsidR="00BE3D8D">
        <w:rPr>
          <w:rFonts w:ascii="Century Gothic" w:hAnsi="Century Gothic"/>
          <w:color w:val="000000" w:themeColor="text1"/>
          <w:sz w:val="28"/>
          <w:szCs w:val="28"/>
        </w:rPr>
        <w:t>Powers not given to the federal government by the Constitution belong to the states or to the people.</w:t>
      </w:r>
    </w:p>
    <w:p w14:paraId="08AEC475" w14:textId="33B3820A" w:rsidR="000C53A8" w:rsidRDefault="000C53A8">
      <w:pPr>
        <w:rPr>
          <w:rFonts w:ascii="Century Gothic" w:hAnsi="Century Gothic"/>
          <w:color w:val="000000" w:themeColor="text1"/>
          <w:sz w:val="28"/>
          <w:szCs w:val="28"/>
        </w:rPr>
      </w:pPr>
    </w:p>
    <w:p w14:paraId="089082B1" w14:textId="4ED7F29E" w:rsidR="000C53A8" w:rsidRDefault="000C53A8">
      <w:pPr>
        <w:rPr>
          <w:rFonts w:ascii="Century Gothic" w:hAnsi="Century Gothic"/>
          <w:color w:val="000000" w:themeColor="text1"/>
          <w:sz w:val="28"/>
          <w:szCs w:val="28"/>
        </w:rPr>
      </w:pPr>
    </w:p>
    <w:p w14:paraId="4D837343" w14:textId="46E99F57" w:rsidR="00BE3D8D" w:rsidRDefault="00BE3D8D">
      <w:pPr>
        <w:rPr>
          <w:rFonts w:ascii="Century Gothic" w:hAnsi="Century Gothic"/>
          <w:color w:val="000000" w:themeColor="text1"/>
          <w:sz w:val="28"/>
          <w:szCs w:val="28"/>
        </w:rPr>
      </w:pPr>
    </w:p>
    <w:p w14:paraId="0B92A9D2" w14:textId="14898F45" w:rsidR="00BE3D8D" w:rsidRDefault="00BE3D8D">
      <w:pPr>
        <w:rPr>
          <w:rFonts w:ascii="Century Gothic" w:hAnsi="Century Gothic"/>
          <w:color w:val="000000" w:themeColor="text1"/>
          <w:sz w:val="28"/>
          <w:szCs w:val="28"/>
        </w:rPr>
      </w:pPr>
    </w:p>
    <w:p w14:paraId="38129557" w14:textId="04C01C2A" w:rsidR="00BE3D8D" w:rsidRPr="00F2546D" w:rsidRDefault="00BE3D8D" w:rsidP="00BE3D8D">
      <w:pPr>
        <w:pStyle w:val="NormalWeb"/>
        <w:shd w:val="clear" w:color="auto" w:fill="FFFFFF"/>
        <w:spacing w:before="0" w:beforeAutospacing="0" w:after="120" w:afterAutospacing="0"/>
        <w:rPr>
          <w:rFonts w:ascii="Century Gothic" w:hAnsi="Century Gothic"/>
          <w:b/>
          <w:color w:val="833C0B" w:themeColor="accent2" w:themeShade="80"/>
          <w:sz w:val="44"/>
          <w:szCs w:val="44"/>
        </w:rPr>
      </w:pPr>
      <w:r w:rsidRPr="00F2546D">
        <w:rPr>
          <w:rFonts w:ascii="Century Gothic" w:hAnsi="Century Gothic"/>
          <w:b/>
          <w:color w:val="833C0B" w:themeColor="accent2" w:themeShade="80"/>
          <w:sz w:val="44"/>
          <w:szCs w:val="44"/>
        </w:rPr>
        <w:lastRenderedPageBreak/>
        <w:t xml:space="preserve">Exhibit </w:t>
      </w:r>
      <w:r>
        <w:rPr>
          <w:rFonts w:ascii="Century Gothic" w:hAnsi="Century Gothic"/>
          <w:b/>
          <w:color w:val="833C0B" w:themeColor="accent2" w:themeShade="80"/>
          <w:sz w:val="44"/>
          <w:szCs w:val="44"/>
        </w:rPr>
        <w:t>E</w:t>
      </w:r>
    </w:p>
    <w:p w14:paraId="3BF7FFF3" w14:textId="77777777" w:rsidR="00BE3D8D" w:rsidRDefault="00BE3D8D" w:rsidP="00BE3D8D">
      <w:pPr>
        <w:rPr>
          <w:rFonts w:ascii="Century Gothic" w:hAnsi="Century Gothic"/>
          <w:sz w:val="20"/>
          <w:szCs w:val="20"/>
        </w:rPr>
      </w:pPr>
    </w:p>
    <w:p w14:paraId="3422E2D9" w14:textId="025BA2F2" w:rsidR="00BE3D8D" w:rsidRDefault="00BE3D8D" w:rsidP="00BE3D8D">
      <w:pPr>
        <w:jc w:val="center"/>
        <w:rPr>
          <w:rFonts w:ascii="Century Gothic" w:hAnsi="Century Gothic"/>
          <w:b/>
          <w:color w:val="C45911" w:themeColor="accent2" w:themeShade="BF"/>
          <w:sz w:val="44"/>
          <w:szCs w:val="44"/>
        </w:rPr>
      </w:pPr>
      <w:r w:rsidRPr="00BE3D8D">
        <w:rPr>
          <w:rFonts w:ascii="Century Gothic" w:hAnsi="Century Gothic"/>
          <w:noProof/>
          <w:color w:val="000000" w:themeColor="text1"/>
          <w:sz w:val="28"/>
          <w:szCs w:val="28"/>
        </w:rPr>
        <w:drawing>
          <wp:anchor distT="0" distB="0" distL="114300" distR="114300" simplePos="0" relativeHeight="251661312" behindDoc="1" locked="0" layoutInCell="1" allowOverlap="1" wp14:anchorId="248AA7B3" wp14:editId="21A55DC7">
            <wp:simplePos x="0" y="0"/>
            <wp:positionH relativeFrom="column">
              <wp:posOffset>335280</wp:posOffset>
            </wp:positionH>
            <wp:positionV relativeFrom="paragraph">
              <wp:posOffset>519430</wp:posOffset>
            </wp:positionV>
            <wp:extent cx="5547995" cy="7040880"/>
            <wp:effectExtent l="0" t="0" r="1905" b="0"/>
            <wp:wrapTight wrapText="bothSides">
              <wp:wrapPolygon edited="0">
                <wp:start x="0" y="0"/>
                <wp:lineTo x="0" y="21545"/>
                <wp:lineTo x="21558" y="21545"/>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708"/>
                    <a:stretch/>
                  </pic:blipFill>
                  <pic:spPr bwMode="auto">
                    <a:xfrm>
                      <a:off x="0" y="0"/>
                      <a:ext cx="5547995" cy="704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color w:val="C45911" w:themeColor="accent2" w:themeShade="BF"/>
          <w:sz w:val="44"/>
          <w:szCs w:val="44"/>
        </w:rPr>
        <w:t>Crime Scene Drawing</w:t>
      </w:r>
    </w:p>
    <w:p w14:paraId="1C161B83" w14:textId="711B0FAF" w:rsidR="00BE3D8D" w:rsidRPr="00F2546D" w:rsidRDefault="00BE3D8D" w:rsidP="00BE3D8D">
      <w:pPr>
        <w:pStyle w:val="NormalWeb"/>
        <w:shd w:val="clear" w:color="auto" w:fill="FFFFFF"/>
        <w:spacing w:before="0" w:beforeAutospacing="0" w:after="120" w:afterAutospacing="0"/>
        <w:rPr>
          <w:rFonts w:ascii="Century Gothic" w:hAnsi="Century Gothic"/>
          <w:b/>
          <w:color w:val="833C0B" w:themeColor="accent2" w:themeShade="80"/>
          <w:sz w:val="44"/>
          <w:szCs w:val="44"/>
        </w:rPr>
      </w:pPr>
      <w:r w:rsidRPr="00F2546D">
        <w:rPr>
          <w:rFonts w:ascii="Century Gothic" w:hAnsi="Century Gothic"/>
          <w:b/>
          <w:color w:val="833C0B" w:themeColor="accent2" w:themeShade="80"/>
          <w:sz w:val="44"/>
          <w:szCs w:val="44"/>
        </w:rPr>
        <w:lastRenderedPageBreak/>
        <w:t xml:space="preserve">Exhibit </w:t>
      </w:r>
      <w:r>
        <w:rPr>
          <w:rFonts w:ascii="Century Gothic" w:hAnsi="Century Gothic"/>
          <w:b/>
          <w:color w:val="833C0B" w:themeColor="accent2" w:themeShade="80"/>
          <w:sz w:val="44"/>
          <w:szCs w:val="44"/>
        </w:rPr>
        <w:t>F</w:t>
      </w:r>
    </w:p>
    <w:p w14:paraId="172A220C" w14:textId="77777777" w:rsidR="00BE3D8D" w:rsidRDefault="00BE3D8D" w:rsidP="00BE3D8D">
      <w:pPr>
        <w:rPr>
          <w:rFonts w:ascii="Century Gothic" w:hAnsi="Century Gothic"/>
          <w:sz w:val="20"/>
          <w:szCs w:val="20"/>
        </w:rPr>
      </w:pPr>
    </w:p>
    <w:p w14:paraId="4668D557" w14:textId="10F79D22" w:rsidR="00BE3D8D" w:rsidRDefault="00BE3D8D" w:rsidP="00BE3D8D">
      <w:pPr>
        <w:jc w:val="center"/>
        <w:rPr>
          <w:rFonts w:ascii="Century Gothic" w:hAnsi="Century Gothic"/>
          <w:b/>
          <w:color w:val="C45911" w:themeColor="accent2" w:themeShade="BF"/>
          <w:sz w:val="44"/>
          <w:szCs w:val="44"/>
        </w:rPr>
      </w:pPr>
      <w:r>
        <w:rPr>
          <w:rFonts w:ascii="Century Gothic" w:hAnsi="Century Gothic"/>
          <w:b/>
          <w:color w:val="C45911" w:themeColor="accent2" w:themeShade="BF"/>
          <w:sz w:val="44"/>
          <w:szCs w:val="44"/>
        </w:rPr>
        <w:t>1990 Americans with Disabilities Act</w:t>
      </w:r>
    </w:p>
    <w:p w14:paraId="0653E6D0" w14:textId="04B07F8B" w:rsidR="00BE3D8D" w:rsidRDefault="00BE3D8D" w:rsidP="00BE3D8D">
      <w:pPr>
        <w:jc w:val="center"/>
        <w:rPr>
          <w:rFonts w:ascii="Century Gothic" w:hAnsi="Century Gothic"/>
          <w:b/>
          <w:color w:val="C45911" w:themeColor="accent2" w:themeShade="BF"/>
          <w:sz w:val="44"/>
          <w:szCs w:val="44"/>
        </w:rPr>
      </w:pPr>
      <w:r>
        <w:rPr>
          <w:rFonts w:ascii="Century Gothic" w:hAnsi="Century Gothic"/>
          <w:b/>
          <w:color w:val="C45911" w:themeColor="accent2" w:themeShade="BF"/>
          <w:sz w:val="44"/>
          <w:szCs w:val="44"/>
        </w:rPr>
        <w:t>(excerpts)</w:t>
      </w:r>
    </w:p>
    <w:p w14:paraId="79E319CF" w14:textId="0219BD8F" w:rsidR="00BE3D8D" w:rsidRDefault="00BE3D8D" w:rsidP="00BE3D8D">
      <w:pPr>
        <w:rPr>
          <w:rFonts w:ascii="Century Gothic" w:hAnsi="Century Gothic"/>
          <w:color w:val="000000" w:themeColor="text1"/>
        </w:rPr>
      </w:pPr>
    </w:p>
    <w:p w14:paraId="3089C40F" w14:textId="30333444" w:rsidR="00BE3D8D" w:rsidRDefault="00BE3D8D" w:rsidP="00BE3D8D">
      <w:pPr>
        <w:rPr>
          <w:rFonts w:ascii="Century Gothic" w:hAnsi="Century Gothic"/>
          <w:color w:val="000000" w:themeColor="text1"/>
        </w:rPr>
      </w:pPr>
    </w:p>
    <w:p w14:paraId="36D88EC5"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To establish a clear and comprehensive prohibition of discrimination on the basis of disability.</w:t>
      </w:r>
    </w:p>
    <w:p w14:paraId="2CE9DD21"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i/>
          <w:iCs/>
          <w:color w:val="000000"/>
        </w:rPr>
        <w:t>Be it enacted by the Senate and House of Representatives of the United States of America in Congress assembled,</w:t>
      </w:r>
    </w:p>
    <w:p w14:paraId="22D5125B"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…SEC. 2. FINDINGS AND PURPOSES.</w:t>
      </w:r>
    </w:p>
    <w:p w14:paraId="632DFEF4"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(a) FINDINGS- The Congress finds that--</w:t>
      </w:r>
    </w:p>
    <w:p w14:paraId="769AC4EF"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(1) some 43,000,000 Americans have one or more physical or mental disabilities, and this number is increasing as the population as a whole is growing older;</w:t>
      </w:r>
    </w:p>
    <w:p w14:paraId="2A81ED0D"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(2) historically, society has tended to isolate and segregate individuals with disabilities, and, despite some improvements, such forms of discrimination against individuals with disabilities continue to be a serious and pervasive social problem;</w:t>
      </w:r>
    </w:p>
    <w:p w14:paraId="556FD8AC"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(3) discrimination against individuals with disabilities persists in such critical areas as employment, housing, public accommodations, education, transportation, communication, recreation, institutionalization, health services, voting, and access to public services;</w:t>
      </w:r>
    </w:p>
    <w:p w14:paraId="3ED82D3B"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(4) unlike individuals who have experienced discrimination on the basis of race, color, sex, national origin, religion, or age, individuals who have experienced discrimination on the basis of disability have often had no legal recourse to redress such discrimination;</w:t>
      </w:r>
    </w:p>
    <w:p w14:paraId="064BF5BF"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 xml:space="preserve">(5) individuals with disabilities continually encounter various forms of discrimination, including outright intentional exclusion, the discriminatory effects of architectural, transportation, and communication barriers, overprotective rules and policies, failure to make modifications to existing facilities and practices, exclusionary qualification standards and criteria, segregation, and </w:t>
      </w:r>
      <w:r w:rsidRPr="00BE3D8D">
        <w:rPr>
          <w:rFonts w:ascii="Century Gothic" w:hAnsi="Century Gothic"/>
          <w:color w:val="000000"/>
        </w:rPr>
        <w:lastRenderedPageBreak/>
        <w:t>relegation to lesser services, programs, activities, benefits, jobs, or other opportunities;</w:t>
      </w:r>
    </w:p>
    <w:p w14:paraId="6BFAF5CA" w14:textId="43506A13" w:rsidR="00BE3D8D" w:rsidRPr="00BE3D8D" w:rsidRDefault="00BE3D8D" w:rsidP="00BE3D8D">
      <w:pPr>
        <w:shd w:val="clear" w:color="auto" w:fill="FFFFFF"/>
        <w:spacing w:before="100" w:beforeAutospacing="1" w:after="100" w:afterAutospacing="1"/>
        <w:rPr>
          <w:rFonts w:ascii="Century Gothic" w:hAnsi="Century Gothic"/>
          <w:color w:val="000000"/>
        </w:rPr>
      </w:pPr>
      <w:r>
        <w:rPr>
          <w:rFonts w:ascii="Century Gothic" w:hAnsi="Century Gothic"/>
          <w:color w:val="000000"/>
        </w:rPr>
        <w:t>…</w:t>
      </w:r>
    </w:p>
    <w:p w14:paraId="15B4476A"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(8) the Nation's proper goals regarding individuals with disabilities are to assure equality of opportunity, full participation, independent living, and economic self-sufficiency for such individuals; and</w:t>
      </w:r>
    </w:p>
    <w:p w14:paraId="402458E4"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 xml:space="preserve">(9) the continuing existence of unfair and unnecessary discrimination and prejudice denies people with disabilities the opportunity to compete on an equal basis and to pursue those opportunities for which our free society is justifiably </w:t>
      </w:r>
      <w:proofErr w:type="gramStart"/>
      <w:r w:rsidRPr="00BE3D8D">
        <w:rPr>
          <w:rFonts w:ascii="Century Gothic" w:hAnsi="Century Gothic"/>
          <w:color w:val="000000"/>
        </w:rPr>
        <w:t>famous, and</w:t>
      </w:r>
      <w:proofErr w:type="gramEnd"/>
      <w:r w:rsidRPr="00BE3D8D">
        <w:rPr>
          <w:rFonts w:ascii="Century Gothic" w:hAnsi="Century Gothic"/>
          <w:color w:val="000000"/>
        </w:rPr>
        <w:t xml:space="preserve"> costs the United States billions of dollars in unnecessary expenses resulting from dependency and nonproductivity.</w:t>
      </w:r>
    </w:p>
    <w:p w14:paraId="4D73032F"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(b) PURPOSE- It is the purpose of this Act--</w:t>
      </w:r>
    </w:p>
    <w:p w14:paraId="504E128A"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(1) to provide a clear and comprehensive national mandate for the elimination of discrimination against individuals with disabilities;</w:t>
      </w:r>
    </w:p>
    <w:p w14:paraId="5E2A2A9F"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(2) to provide clear, strong, consistent, enforceable standards addressing discrimination against individuals with disabilities;</w:t>
      </w:r>
    </w:p>
    <w:p w14:paraId="12B20495"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(3) to ensure that the Federal Government plays a central role in enforcing the standards established in this Act on behalf of individuals with disabilities; and</w:t>
      </w:r>
    </w:p>
    <w:p w14:paraId="52669468" w14:textId="77777777" w:rsidR="00BE3D8D" w:rsidRPr="00BE3D8D" w:rsidRDefault="00BE3D8D" w:rsidP="00BE3D8D">
      <w:pPr>
        <w:shd w:val="clear" w:color="auto" w:fill="FFFFFF"/>
        <w:spacing w:before="100" w:beforeAutospacing="1" w:after="100" w:afterAutospacing="1"/>
        <w:rPr>
          <w:rFonts w:ascii="Century Gothic" w:hAnsi="Century Gothic"/>
          <w:color w:val="000000"/>
        </w:rPr>
      </w:pPr>
      <w:r w:rsidRPr="00BE3D8D">
        <w:rPr>
          <w:rFonts w:ascii="Century Gothic" w:hAnsi="Century Gothic"/>
          <w:color w:val="000000"/>
        </w:rPr>
        <w:t>(4) to invoke the sweep of congressional authority, including the power to enforce the fourteenth amendment and to regulate commerce, in order to address the major areas of discrimination faced day-to-day by people with disabilities.</w:t>
      </w:r>
    </w:p>
    <w:p w14:paraId="4458302C" w14:textId="77777777" w:rsidR="00BE3D8D" w:rsidRPr="00BE3D8D" w:rsidRDefault="00BE3D8D" w:rsidP="00BE3D8D">
      <w:pPr>
        <w:rPr>
          <w:rFonts w:ascii="Century Gothic" w:hAnsi="Century Gothic"/>
        </w:rPr>
      </w:pPr>
    </w:p>
    <w:p w14:paraId="3768E3C1" w14:textId="7F022767" w:rsidR="00BE3D8D" w:rsidRDefault="00BE3D8D">
      <w:pPr>
        <w:rPr>
          <w:rFonts w:ascii="Century Gothic" w:hAnsi="Century Gothic"/>
          <w:color w:val="000000" w:themeColor="text1"/>
        </w:rPr>
      </w:pPr>
      <w:r>
        <w:rPr>
          <w:rFonts w:ascii="Century Gothic" w:hAnsi="Century Gothic"/>
          <w:color w:val="000000" w:themeColor="text1"/>
        </w:rPr>
        <w:br w:type="page"/>
      </w:r>
    </w:p>
    <w:p w14:paraId="10AE85B8" w14:textId="77777777" w:rsidR="00BE3D8D" w:rsidRPr="00BE3D8D" w:rsidRDefault="00BE3D8D" w:rsidP="00BE3D8D">
      <w:pPr>
        <w:rPr>
          <w:rFonts w:ascii="Century Gothic" w:hAnsi="Century Gothic"/>
          <w:color w:val="000000" w:themeColor="text1"/>
        </w:rPr>
      </w:pPr>
    </w:p>
    <w:p w14:paraId="3358B8D4" w14:textId="794A1BDE" w:rsidR="00BE3D8D" w:rsidRPr="00F2546D" w:rsidRDefault="00BE3D8D" w:rsidP="00BE3D8D">
      <w:pPr>
        <w:pStyle w:val="NormalWeb"/>
        <w:shd w:val="clear" w:color="auto" w:fill="FFFFFF"/>
        <w:spacing w:before="0" w:beforeAutospacing="0" w:after="120" w:afterAutospacing="0"/>
        <w:rPr>
          <w:rFonts w:ascii="Century Gothic" w:hAnsi="Century Gothic"/>
          <w:b/>
          <w:color w:val="833C0B" w:themeColor="accent2" w:themeShade="80"/>
          <w:sz w:val="44"/>
          <w:szCs w:val="44"/>
        </w:rPr>
      </w:pPr>
      <w:r w:rsidRPr="00F2546D">
        <w:rPr>
          <w:rFonts w:ascii="Century Gothic" w:hAnsi="Century Gothic"/>
          <w:b/>
          <w:color w:val="833C0B" w:themeColor="accent2" w:themeShade="80"/>
          <w:sz w:val="44"/>
          <w:szCs w:val="44"/>
        </w:rPr>
        <w:t xml:space="preserve">Exhibit </w:t>
      </w:r>
      <w:r>
        <w:rPr>
          <w:rFonts w:ascii="Century Gothic" w:hAnsi="Century Gothic"/>
          <w:b/>
          <w:color w:val="833C0B" w:themeColor="accent2" w:themeShade="80"/>
          <w:sz w:val="44"/>
          <w:szCs w:val="44"/>
        </w:rPr>
        <w:t>G</w:t>
      </w:r>
    </w:p>
    <w:p w14:paraId="6DB763AC" w14:textId="77777777" w:rsidR="00BE3D8D" w:rsidRDefault="00BE3D8D" w:rsidP="00BE3D8D">
      <w:pPr>
        <w:rPr>
          <w:rFonts w:ascii="Century Gothic" w:hAnsi="Century Gothic"/>
          <w:sz w:val="20"/>
          <w:szCs w:val="20"/>
        </w:rPr>
      </w:pPr>
    </w:p>
    <w:p w14:paraId="1B9BA9F7" w14:textId="15825D27" w:rsidR="00BE3D8D" w:rsidRDefault="005107D3" w:rsidP="00BE3D8D">
      <w:pPr>
        <w:jc w:val="center"/>
        <w:rPr>
          <w:rFonts w:ascii="Century Gothic" w:hAnsi="Century Gothic"/>
          <w:b/>
          <w:color w:val="C45911" w:themeColor="accent2" w:themeShade="BF"/>
          <w:sz w:val="44"/>
          <w:szCs w:val="44"/>
        </w:rPr>
      </w:pPr>
      <w:r>
        <w:rPr>
          <w:rFonts w:ascii="Century Gothic" w:hAnsi="Century Gothic"/>
          <w:b/>
          <w:color w:val="C45911" w:themeColor="accent2" w:themeShade="BF"/>
          <w:sz w:val="44"/>
          <w:szCs w:val="44"/>
        </w:rPr>
        <w:t xml:space="preserve">Constitutional </w:t>
      </w:r>
      <w:r w:rsidR="00BE3D8D">
        <w:rPr>
          <w:rFonts w:ascii="Century Gothic" w:hAnsi="Century Gothic"/>
          <w:b/>
          <w:color w:val="C45911" w:themeColor="accent2" w:themeShade="BF"/>
          <w:sz w:val="44"/>
          <w:szCs w:val="44"/>
        </w:rPr>
        <w:t>Amendment</w:t>
      </w:r>
      <w:r>
        <w:rPr>
          <w:rFonts w:ascii="Century Gothic" w:hAnsi="Century Gothic"/>
          <w:b/>
          <w:color w:val="C45911" w:themeColor="accent2" w:themeShade="BF"/>
          <w:sz w:val="44"/>
          <w:szCs w:val="44"/>
        </w:rPr>
        <w:t>s 211, 212, 213</w:t>
      </w:r>
    </w:p>
    <w:p w14:paraId="3DD431B6" w14:textId="77777777" w:rsidR="00BE3D8D" w:rsidRDefault="00BE3D8D" w:rsidP="00BE3D8D">
      <w:pPr>
        <w:rPr>
          <w:rFonts w:ascii="Century Gothic" w:hAnsi="Century Gothic"/>
          <w:color w:val="000000" w:themeColor="text1"/>
        </w:rPr>
      </w:pPr>
    </w:p>
    <w:p w14:paraId="1083E9D0" w14:textId="77777777" w:rsidR="00BE3D8D" w:rsidRDefault="00BE3D8D" w:rsidP="00BE3D8D">
      <w:pPr>
        <w:rPr>
          <w:rFonts w:ascii="Century Gothic" w:hAnsi="Century Gothic"/>
          <w:color w:val="000000" w:themeColor="text1"/>
        </w:rPr>
      </w:pPr>
    </w:p>
    <w:p w14:paraId="786DE6C0" w14:textId="57DC7F03" w:rsidR="00BE3D8D" w:rsidRPr="005107D3" w:rsidRDefault="005107D3" w:rsidP="00BE3D8D">
      <w:pPr>
        <w:rPr>
          <w:rFonts w:ascii="Century Gothic" w:hAnsi="Century Gothic"/>
          <w:b/>
          <w:color w:val="000000"/>
          <w:sz w:val="32"/>
          <w:szCs w:val="32"/>
        </w:rPr>
      </w:pPr>
      <w:r w:rsidRPr="005107D3">
        <w:rPr>
          <w:rFonts w:ascii="Century Gothic" w:hAnsi="Century Gothic"/>
          <w:b/>
          <w:color w:val="000000"/>
          <w:sz w:val="32"/>
          <w:szCs w:val="32"/>
        </w:rPr>
        <w:t>Amendment 211</w:t>
      </w:r>
    </w:p>
    <w:p w14:paraId="41016CEF" w14:textId="7613F9B1" w:rsidR="005107D3" w:rsidRPr="005107D3" w:rsidRDefault="005107D3" w:rsidP="00BE3D8D">
      <w:pPr>
        <w:rPr>
          <w:rFonts w:ascii="Century Gothic" w:hAnsi="Century Gothic"/>
          <w:b/>
          <w:color w:val="000000"/>
          <w:sz w:val="32"/>
          <w:szCs w:val="32"/>
        </w:rPr>
      </w:pPr>
      <w:r w:rsidRPr="005107D3">
        <w:rPr>
          <w:rFonts w:ascii="Century Gothic" w:hAnsi="Century Gothic"/>
          <w:b/>
          <w:color w:val="000000"/>
          <w:sz w:val="32"/>
          <w:szCs w:val="32"/>
        </w:rPr>
        <w:t>Equality of Strength and Speed (2042)</w:t>
      </w:r>
    </w:p>
    <w:p w14:paraId="775EF774" w14:textId="633F7DFC" w:rsidR="005107D3" w:rsidRDefault="005107D3" w:rsidP="00BE3D8D">
      <w:pPr>
        <w:rPr>
          <w:rFonts w:ascii="Century Gothic" w:hAnsi="Century Gothic"/>
          <w:color w:val="000000"/>
        </w:rPr>
      </w:pPr>
      <w:r>
        <w:rPr>
          <w:rFonts w:ascii="Century Gothic" w:hAnsi="Century Gothic"/>
          <w:color w:val="000000"/>
        </w:rPr>
        <w:t>Passed by Congress June 15, 2040. Ratified November 3, 2042.</w:t>
      </w:r>
    </w:p>
    <w:p w14:paraId="00B1C0E9" w14:textId="3E424D7D" w:rsidR="005107D3" w:rsidRDefault="005107D3" w:rsidP="00BE3D8D">
      <w:pPr>
        <w:rPr>
          <w:rFonts w:ascii="Century Gothic" w:hAnsi="Century Gothic"/>
          <w:color w:val="000000"/>
        </w:rPr>
      </w:pPr>
    </w:p>
    <w:p w14:paraId="10A379A6" w14:textId="3172E2A1" w:rsidR="005107D3" w:rsidRPr="00BE3D8D" w:rsidRDefault="005107D3" w:rsidP="00BE3D8D">
      <w:pPr>
        <w:rPr>
          <w:rFonts w:ascii="Century Gothic" w:hAnsi="Century Gothic"/>
          <w:color w:val="000000" w:themeColor="text1"/>
        </w:rPr>
      </w:pPr>
      <w:r>
        <w:rPr>
          <w:rFonts w:ascii="Century Gothic" w:hAnsi="Century Gothic"/>
          <w:color w:val="000000"/>
        </w:rPr>
        <w:t>No persons born, naturalized or residing in the United States and subject to the jurisdiction thereof can be stronger or quicker than anyone else.</w:t>
      </w:r>
    </w:p>
    <w:p w14:paraId="795FD60A" w14:textId="6CA33D29" w:rsidR="00BE3D8D" w:rsidRDefault="00BE3D8D" w:rsidP="00BE3D8D">
      <w:pPr>
        <w:rPr>
          <w:rFonts w:ascii="Century Gothic" w:hAnsi="Century Gothic"/>
          <w:color w:val="000000" w:themeColor="text1"/>
        </w:rPr>
      </w:pPr>
    </w:p>
    <w:p w14:paraId="4D6E2DBA" w14:textId="16DD1EB3" w:rsidR="00BE3D8D" w:rsidRDefault="00BE3D8D" w:rsidP="00BE3D8D">
      <w:pPr>
        <w:rPr>
          <w:rFonts w:ascii="Century Gothic" w:hAnsi="Century Gothic"/>
          <w:color w:val="000000" w:themeColor="text1"/>
        </w:rPr>
      </w:pPr>
    </w:p>
    <w:p w14:paraId="344F00E8" w14:textId="55E28DEF" w:rsidR="00BE3D8D" w:rsidRDefault="00BE3D8D" w:rsidP="00BE3D8D">
      <w:pPr>
        <w:rPr>
          <w:rFonts w:ascii="Century Gothic" w:hAnsi="Century Gothic"/>
          <w:color w:val="000000" w:themeColor="text1"/>
        </w:rPr>
      </w:pPr>
    </w:p>
    <w:p w14:paraId="6F6BF8DE" w14:textId="1C373DD5" w:rsidR="00BE3D8D" w:rsidRDefault="00BE3D8D" w:rsidP="00BE3D8D">
      <w:pPr>
        <w:rPr>
          <w:rFonts w:ascii="Century Gothic" w:hAnsi="Century Gothic"/>
          <w:color w:val="000000" w:themeColor="text1"/>
        </w:rPr>
      </w:pPr>
    </w:p>
    <w:p w14:paraId="2CA8CE07" w14:textId="5F0C9D44" w:rsidR="005107D3" w:rsidRPr="005107D3" w:rsidRDefault="005107D3" w:rsidP="005107D3">
      <w:pPr>
        <w:rPr>
          <w:rFonts w:ascii="Century Gothic" w:hAnsi="Century Gothic"/>
          <w:b/>
          <w:color w:val="000000"/>
          <w:sz w:val="32"/>
          <w:szCs w:val="32"/>
        </w:rPr>
      </w:pPr>
      <w:r w:rsidRPr="005107D3">
        <w:rPr>
          <w:rFonts w:ascii="Century Gothic" w:hAnsi="Century Gothic"/>
          <w:b/>
          <w:color w:val="000000"/>
          <w:sz w:val="32"/>
          <w:szCs w:val="32"/>
        </w:rPr>
        <w:t>Amendment 21</w:t>
      </w:r>
      <w:r>
        <w:rPr>
          <w:rFonts w:ascii="Century Gothic" w:hAnsi="Century Gothic"/>
          <w:b/>
          <w:color w:val="000000"/>
          <w:sz w:val="32"/>
          <w:szCs w:val="32"/>
        </w:rPr>
        <w:t>2</w:t>
      </w:r>
    </w:p>
    <w:p w14:paraId="62F4A587" w14:textId="5E13A10A" w:rsidR="005107D3" w:rsidRPr="005107D3" w:rsidRDefault="005107D3" w:rsidP="005107D3">
      <w:pPr>
        <w:rPr>
          <w:rFonts w:ascii="Century Gothic" w:hAnsi="Century Gothic"/>
          <w:b/>
          <w:color w:val="000000"/>
          <w:sz w:val="32"/>
          <w:szCs w:val="32"/>
        </w:rPr>
      </w:pPr>
      <w:r>
        <w:rPr>
          <w:rFonts w:ascii="Century Gothic" w:hAnsi="Century Gothic"/>
          <w:b/>
          <w:color w:val="000000"/>
          <w:sz w:val="32"/>
          <w:szCs w:val="32"/>
        </w:rPr>
        <w:t>Equality of Physical Attributes (2048)</w:t>
      </w:r>
    </w:p>
    <w:p w14:paraId="5E7F14B7" w14:textId="1F358517" w:rsidR="005107D3" w:rsidRDefault="005107D3" w:rsidP="005107D3">
      <w:pPr>
        <w:rPr>
          <w:rFonts w:ascii="Century Gothic" w:hAnsi="Century Gothic"/>
          <w:color w:val="000000"/>
        </w:rPr>
      </w:pPr>
      <w:r>
        <w:rPr>
          <w:rFonts w:ascii="Century Gothic" w:hAnsi="Century Gothic"/>
          <w:color w:val="000000"/>
        </w:rPr>
        <w:t>Passed by Congress September 13, 2047. Ratified February 14, 2048.</w:t>
      </w:r>
    </w:p>
    <w:p w14:paraId="4C4AA72B" w14:textId="77777777" w:rsidR="005107D3" w:rsidRDefault="005107D3" w:rsidP="005107D3">
      <w:pPr>
        <w:rPr>
          <w:rFonts w:ascii="Century Gothic" w:hAnsi="Century Gothic"/>
          <w:color w:val="000000"/>
        </w:rPr>
      </w:pPr>
    </w:p>
    <w:p w14:paraId="66FBEBAB" w14:textId="2F6C9DB1" w:rsidR="005107D3" w:rsidRDefault="005107D3" w:rsidP="005107D3">
      <w:pPr>
        <w:rPr>
          <w:rFonts w:ascii="Century Gothic" w:hAnsi="Century Gothic"/>
          <w:color w:val="000000"/>
        </w:rPr>
      </w:pPr>
      <w:r>
        <w:rPr>
          <w:rFonts w:ascii="Century Gothic" w:hAnsi="Century Gothic"/>
          <w:color w:val="000000"/>
        </w:rPr>
        <w:t xml:space="preserve">No persons born, naturalized or residing in the United States and subject to the jurisdiction thereof can have physical attributes better than anyone else. These shall include, but are not limited </w:t>
      </w:r>
      <w:proofErr w:type="gramStart"/>
      <w:r>
        <w:rPr>
          <w:rFonts w:ascii="Century Gothic" w:hAnsi="Century Gothic"/>
          <w:color w:val="000000"/>
        </w:rPr>
        <w:t>to:</w:t>
      </w:r>
      <w:proofErr w:type="gramEnd"/>
      <w:r>
        <w:rPr>
          <w:rFonts w:ascii="Century Gothic" w:hAnsi="Century Gothic"/>
          <w:color w:val="000000"/>
        </w:rPr>
        <w:t xml:space="preserve"> physical beauty, grace compelling speaking voice, melodic singing voice, dexterity.</w:t>
      </w:r>
    </w:p>
    <w:p w14:paraId="1208CEBA" w14:textId="76EF82AB" w:rsidR="005107D3" w:rsidRDefault="005107D3" w:rsidP="005107D3">
      <w:pPr>
        <w:rPr>
          <w:rFonts w:ascii="Century Gothic" w:hAnsi="Century Gothic"/>
          <w:color w:val="000000"/>
        </w:rPr>
      </w:pPr>
    </w:p>
    <w:p w14:paraId="7C5711CD" w14:textId="3352D81D" w:rsidR="00BE3D8D" w:rsidRDefault="00BE3D8D" w:rsidP="00BE3D8D">
      <w:pPr>
        <w:rPr>
          <w:rFonts w:ascii="Century Gothic" w:hAnsi="Century Gothic"/>
          <w:color w:val="000000" w:themeColor="text1"/>
        </w:rPr>
      </w:pPr>
    </w:p>
    <w:p w14:paraId="0C39A715" w14:textId="1ACB7C3D" w:rsidR="00BE3D8D" w:rsidRDefault="00BE3D8D" w:rsidP="00BE3D8D">
      <w:pPr>
        <w:rPr>
          <w:rFonts w:ascii="Century Gothic" w:hAnsi="Century Gothic"/>
          <w:color w:val="000000" w:themeColor="text1"/>
        </w:rPr>
      </w:pPr>
    </w:p>
    <w:p w14:paraId="0B69FF10" w14:textId="7C6AC68D" w:rsidR="00BE3D8D" w:rsidRDefault="00BE3D8D" w:rsidP="00BE3D8D">
      <w:pPr>
        <w:rPr>
          <w:rFonts w:ascii="Century Gothic" w:hAnsi="Century Gothic"/>
          <w:color w:val="000000" w:themeColor="text1"/>
        </w:rPr>
      </w:pPr>
    </w:p>
    <w:p w14:paraId="3A90FD10" w14:textId="5E63545A" w:rsidR="005107D3" w:rsidRPr="005107D3" w:rsidRDefault="005107D3" w:rsidP="005107D3">
      <w:pPr>
        <w:rPr>
          <w:rFonts w:ascii="Century Gothic" w:hAnsi="Century Gothic"/>
          <w:b/>
          <w:color w:val="000000"/>
          <w:sz w:val="32"/>
          <w:szCs w:val="32"/>
        </w:rPr>
      </w:pPr>
      <w:r w:rsidRPr="005107D3">
        <w:rPr>
          <w:rFonts w:ascii="Century Gothic" w:hAnsi="Century Gothic"/>
          <w:b/>
          <w:color w:val="000000"/>
          <w:sz w:val="32"/>
          <w:szCs w:val="32"/>
        </w:rPr>
        <w:t>Amendment 21</w:t>
      </w:r>
      <w:r>
        <w:rPr>
          <w:rFonts w:ascii="Century Gothic" w:hAnsi="Century Gothic"/>
          <w:b/>
          <w:color w:val="000000"/>
          <w:sz w:val="32"/>
          <w:szCs w:val="32"/>
        </w:rPr>
        <w:t>3</w:t>
      </w:r>
    </w:p>
    <w:p w14:paraId="67491FF5" w14:textId="76D819A3" w:rsidR="005107D3" w:rsidRPr="005107D3" w:rsidRDefault="005107D3" w:rsidP="005107D3">
      <w:pPr>
        <w:rPr>
          <w:rFonts w:ascii="Century Gothic" w:hAnsi="Century Gothic"/>
          <w:b/>
          <w:color w:val="000000"/>
          <w:sz w:val="32"/>
          <w:szCs w:val="32"/>
        </w:rPr>
      </w:pPr>
      <w:r>
        <w:rPr>
          <w:rFonts w:ascii="Century Gothic" w:hAnsi="Century Gothic"/>
          <w:b/>
          <w:color w:val="000000"/>
          <w:sz w:val="32"/>
          <w:szCs w:val="32"/>
        </w:rPr>
        <w:t>Equality of Mind and Intellect (2055)</w:t>
      </w:r>
    </w:p>
    <w:p w14:paraId="7B5BEF57" w14:textId="7C8ED301" w:rsidR="005107D3" w:rsidRDefault="005107D3" w:rsidP="005107D3">
      <w:pPr>
        <w:rPr>
          <w:rFonts w:ascii="Century Gothic" w:hAnsi="Century Gothic"/>
          <w:color w:val="000000"/>
        </w:rPr>
      </w:pPr>
      <w:r>
        <w:rPr>
          <w:rFonts w:ascii="Century Gothic" w:hAnsi="Century Gothic"/>
          <w:color w:val="000000"/>
        </w:rPr>
        <w:t>Passed by Congress April 1, 2054. Ratified July 4, 2055.</w:t>
      </w:r>
    </w:p>
    <w:p w14:paraId="10F9C7AE" w14:textId="77777777" w:rsidR="005107D3" w:rsidRDefault="005107D3" w:rsidP="005107D3">
      <w:pPr>
        <w:rPr>
          <w:rFonts w:ascii="Century Gothic" w:hAnsi="Century Gothic"/>
          <w:color w:val="000000"/>
        </w:rPr>
      </w:pPr>
    </w:p>
    <w:p w14:paraId="596E276A" w14:textId="62A0178A" w:rsidR="005107D3" w:rsidRDefault="005107D3" w:rsidP="005107D3">
      <w:pPr>
        <w:rPr>
          <w:rFonts w:ascii="Century Gothic" w:hAnsi="Century Gothic"/>
          <w:color w:val="000000"/>
        </w:rPr>
      </w:pPr>
      <w:r>
        <w:rPr>
          <w:rFonts w:ascii="Century Gothic" w:hAnsi="Century Gothic"/>
          <w:color w:val="000000"/>
        </w:rPr>
        <w:t>No persons born, naturalized or residing in the United States and subject to the jurisdiction thereof can be smarter, more creative, more socially adept, have greater academic depth or stronger memory abilities than anyone else.</w:t>
      </w:r>
    </w:p>
    <w:p w14:paraId="275002D7" w14:textId="4389B012" w:rsidR="00BE3D8D" w:rsidRDefault="00BE3D8D" w:rsidP="00BE3D8D">
      <w:pPr>
        <w:rPr>
          <w:rFonts w:ascii="Century Gothic" w:hAnsi="Century Gothic"/>
          <w:color w:val="000000" w:themeColor="text1"/>
        </w:rPr>
      </w:pPr>
    </w:p>
    <w:p w14:paraId="143484B3" w14:textId="32B3E9CB" w:rsidR="005107D3" w:rsidRDefault="005107D3">
      <w:pPr>
        <w:rPr>
          <w:rFonts w:ascii="Century Gothic" w:hAnsi="Century Gothic"/>
          <w:color w:val="000000" w:themeColor="text1"/>
        </w:rPr>
      </w:pPr>
      <w:r>
        <w:rPr>
          <w:rFonts w:ascii="Century Gothic" w:hAnsi="Century Gothic"/>
          <w:color w:val="000000" w:themeColor="text1"/>
        </w:rPr>
        <w:br w:type="page"/>
      </w:r>
    </w:p>
    <w:p w14:paraId="232BBA03" w14:textId="6AE7DF6D" w:rsidR="005107D3" w:rsidRPr="00F2546D" w:rsidRDefault="005107D3" w:rsidP="005107D3">
      <w:pPr>
        <w:pStyle w:val="NormalWeb"/>
        <w:shd w:val="clear" w:color="auto" w:fill="FFFFFF"/>
        <w:spacing w:before="0" w:beforeAutospacing="0" w:after="120" w:afterAutospacing="0"/>
        <w:rPr>
          <w:rFonts w:ascii="Century Gothic" w:hAnsi="Century Gothic"/>
          <w:b/>
          <w:color w:val="833C0B" w:themeColor="accent2" w:themeShade="80"/>
          <w:sz w:val="44"/>
          <w:szCs w:val="44"/>
        </w:rPr>
      </w:pPr>
      <w:r w:rsidRPr="00F2546D">
        <w:rPr>
          <w:rFonts w:ascii="Century Gothic" w:hAnsi="Century Gothic"/>
          <w:b/>
          <w:color w:val="833C0B" w:themeColor="accent2" w:themeShade="80"/>
          <w:sz w:val="44"/>
          <w:szCs w:val="44"/>
        </w:rPr>
        <w:lastRenderedPageBreak/>
        <w:t xml:space="preserve">Exhibit </w:t>
      </w:r>
      <w:r>
        <w:rPr>
          <w:rFonts w:ascii="Century Gothic" w:hAnsi="Century Gothic"/>
          <w:b/>
          <w:color w:val="833C0B" w:themeColor="accent2" w:themeShade="80"/>
          <w:sz w:val="44"/>
          <w:szCs w:val="44"/>
        </w:rPr>
        <w:t>H</w:t>
      </w:r>
    </w:p>
    <w:p w14:paraId="5F8BD0B1" w14:textId="77777777" w:rsidR="005107D3" w:rsidRDefault="005107D3" w:rsidP="005107D3">
      <w:pPr>
        <w:rPr>
          <w:rFonts w:ascii="Century Gothic" w:hAnsi="Century Gothic"/>
          <w:sz w:val="20"/>
          <w:szCs w:val="20"/>
        </w:rPr>
      </w:pPr>
    </w:p>
    <w:p w14:paraId="11D1FAB5" w14:textId="45DF7003" w:rsidR="005107D3" w:rsidRDefault="005107D3" w:rsidP="005107D3">
      <w:pPr>
        <w:jc w:val="center"/>
        <w:rPr>
          <w:rFonts w:ascii="Century Gothic" w:hAnsi="Century Gothic"/>
          <w:b/>
          <w:color w:val="C45911" w:themeColor="accent2" w:themeShade="BF"/>
          <w:sz w:val="44"/>
          <w:szCs w:val="44"/>
        </w:rPr>
      </w:pPr>
      <w:r>
        <w:rPr>
          <w:rFonts w:ascii="Century Gothic" w:hAnsi="Century Gothic"/>
          <w:b/>
          <w:color w:val="C45911" w:themeColor="accent2" w:themeShade="BF"/>
          <w:sz w:val="44"/>
          <w:szCs w:val="44"/>
        </w:rPr>
        <w:t>Constitutional Amendment 214</w:t>
      </w:r>
    </w:p>
    <w:p w14:paraId="3B1CD05C" w14:textId="77777777" w:rsidR="00BE3D8D" w:rsidRDefault="00BE3D8D" w:rsidP="00BE3D8D">
      <w:pPr>
        <w:rPr>
          <w:rFonts w:ascii="Century Gothic" w:hAnsi="Century Gothic"/>
          <w:color w:val="000000" w:themeColor="text1"/>
        </w:rPr>
      </w:pPr>
    </w:p>
    <w:p w14:paraId="74C4BBE5" w14:textId="3A693801" w:rsidR="00BE3D8D" w:rsidRDefault="00BE3D8D" w:rsidP="00BE3D8D">
      <w:pPr>
        <w:rPr>
          <w:rFonts w:ascii="Century Gothic" w:hAnsi="Century Gothic"/>
          <w:color w:val="000000" w:themeColor="text1"/>
        </w:rPr>
      </w:pPr>
    </w:p>
    <w:p w14:paraId="719642EC" w14:textId="2C92394B" w:rsidR="00BE3D8D" w:rsidRDefault="00BE3D8D" w:rsidP="00BE3D8D">
      <w:pPr>
        <w:rPr>
          <w:rFonts w:ascii="Century Gothic" w:hAnsi="Century Gothic"/>
          <w:color w:val="000000" w:themeColor="text1"/>
        </w:rPr>
      </w:pPr>
    </w:p>
    <w:p w14:paraId="00ACB8E8" w14:textId="7D3E5AC5" w:rsidR="00BE3D8D" w:rsidRDefault="00BE3D8D" w:rsidP="00BE3D8D">
      <w:pPr>
        <w:rPr>
          <w:rFonts w:ascii="Century Gothic" w:hAnsi="Century Gothic"/>
          <w:color w:val="000000" w:themeColor="text1"/>
        </w:rPr>
      </w:pPr>
    </w:p>
    <w:p w14:paraId="5C2D2423" w14:textId="4AD03FBC" w:rsidR="00BE3D8D" w:rsidRDefault="00BE3D8D" w:rsidP="00BE3D8D">
      <w:pPr>
        <w:rPr>
          <w:rFonts w:ascii="Century Gothic" w:hAnsi="Century Gothic"/>
          <w:color w:val="000000" w:themeColor="text1"/>
        </w:rPr>
      </w:pPr>
    </w:p>
    <w:p w14:paraId="3229F427" w14:textId="0E884261" w:rsidR="00BE3D8D" w:rsidRDefault="00BE3D8D" w:rsidP="00BE3D8D">
      <w:pPr>
        <w:rPr>
          <w:rFonts w:ascii="Century Gothic" w:hAnsi="Century Gothic"/>
          <w:color w:val="000000" w:themeColor="text1"/>
        </w:rPr>
      </w:pPr>
    </w:p>
    <w:p w14:paraId="566DBB9F" w14:textId="29BB9128" w:rsidR="005107D3" w:rsidRPr="005107D3" w:rsidRDefault="005107D3" w:rsidP="005107D3">
      <w:pPr>
        <w:rPr>
          <w:rFonts w:ascii="Century Gothic" w:hAnsi="Century Gothic"/>
          <w:b/>
          <w:color w:val="000000"/>
          <w:sz w:val="32"/>
          <w:szCs w:val="32"/>
        </w:rPr>
      </w:pPr>
      <w:r>
        <w:rPr>
          <w:rFonts w:ascii="Century Gothic" w:hAnsi="Century Gothic"/>
          <w:b/>
          <w:color w:val="000000"/>
          <w:sz w:val="32"/>
          <w:szCs w:val="32"/>
        </w:rPr>
        <w:t>Right to Retire Handicap (2056)</w:t>
      </w:r>
    </w:p>
    <w:p w14:paraId="4AC3AB36" w14:textId="3B6DA3C9" w:rsidR="005107D3" w:rsidRDefault="005107D3" w:rsidP="005107D3">
      <w:pPr>
        <w:rPr>
          <w:rFonts w:ascii="Century Gothic" w:hAnsi="Century Gothic"/>
          <w:color w:val="000000"/>
        </w:rPr>
      </w:pPr>
      <w:r>
        <w:rPr>
          <w:rFonts w:ascii="Century Gothic" w:hAnsi="Century Gothic"/>
          <w:color w:val="000000"/>
        </w:rPr>
        <w:t>Passed by Congress January 25, 2056. Ratified August 13, 2056.</w:t>
      </w:r>
    </w:p>
    <w:p w14:paraId="4F8C23DD" w14:textId="77777777" w:rsidR="005107D3" w:rsidRDefault="005107D3" w:rsidP="005107D3">
      <w:pPr>
        <w:rPr>
          <w:rFonts w:ascii="Century Gothic" w:hAnsi="Century Gothic"/>
          <w:color w:val="000000"/>
        </w:rPr>
      </w:pPr>
    </w:p>
    <w:p w14:paraId="1C673E49" w14:textId="3FAA9CD5" w:rsidR="00BE3D8D" w:rsidRDefault="005107D3" w:rsidP="00BE3D8D">
      <w:pPr>
        <w:rPr>
          <w:rFonts w:ascii="Century Gothic" w:hAnsi="Century Gothic"/>
          <w:color w:val="000000"/>
        </w:rPr>
      </w:pPr>
      <w:r>
        <w:rPr>
          <w:rFonts w:ascii="Century Gothic" w:hAnsi="Century Gothic"/>
          <w:color w:val="000000"/>
        </w:rPr>
        <w:t xml:space="preserve">No persons born, naturalized or residing in the United States and subject to the jurisdiction thereof, upon reaching the age of majority, or 80 years, may be retired to the Institution for the unhandicapped and have all handicaps removed until death. All persons must be given the opportunity to choose either the Institution or their handicaps. All </w:t>
      </w:r>
      <w:proofErr w:type="gramStart"/>
      <w:r>
        <w:rPr>
          <w:rFonts w:ascii="Century Gothic" w:hAnsi="Century Gothic"/>
          <w:color w:val="000000"/>
        </w:rPr>
        <w:t>persons</w:t>
      </w:r>
      <w:proofErr w:type="gramEnd"/>
      <w:r>
        <w:rPr>
          <w:rFonts w:ascii="Century Gothic" w:hAnsi="Century Gothic"/>
          <w:color w:val="000000"/>
        </w:rPr>
        <w:t xml:space="preserve"> decisions are considered final and may not be changed under the law.</w:t>
      </w:r>
    </w:p>
    <w:p w14:paraId="0F4F62AF" w14:textId="73899C1A" w:rsidR="005107D3" w:rsidRDefault="005107D3" w:rsidP="00BE3D8D">
      <w:pPr>
        <w:rPr>
          <w:rFonts w:ascii="Century Gothic" w:hAnsi="Century Gothic"/>
          <w:color w:val="000000"/>
        </w:rPr>
      </w:pPr>
    </w:p>
    <w:p w14:paraId="01368B0F" w14:textId="24816A6F" w:rsidR="005107D3" w:rsidRDefault="005107D3" w:rsidP="00BE3D8D">
      <w:pPr>
        <w:rPr>
          <w:rFonts w:ascii="Century Gothic" w:hAnsi="Century Gothic"/>
          <w:color w:val="000000"/>
        </w:rPr>
      </w:pPr>
    </w:p>
    <w:p w14:paraId="13DCEFB5" w14:textId="1DE4A765" w:rsidR="005107D3" w:rsidRDefault="005107D3" w:rsidP="00BE3D8D">
      <w:pPr>
        <w:rPr>
          <w:rFonts w:ascii="Century Gothic" w:hAnsi="Century Gothic"/>
          <w:color w:val="000000"/>
        </w:rPr>
      </w:pPr>
    </w:p>
    <w:p w14:paraId="67F68519" w14:textId="775D0980" w:rsidR="005107D3" w:rsidRDefault="005107D3" w:rsidP="00BE3D8D">
      <w:pPr>
        <w:rPr>
          <w:rFonts w:ascii="Century Gothic" w:hAnsi="Century Gothic"/>
          <w:color w:val="000000"/>
        </w:rPr>
      </w:pPr>
    </w:p>
    <w:p w14:paraId="47426DEF" w14:textId="5A803C2B" w:rsidR="005107D3" w:rsidRDefault="005107D3">
      <w:pPr>
        <w:rPr>
          <w:rFonts w:ascii="Century Gothic" w:hAnsi="Century Gothic"/>
          <w:color w:val="000000"/>
        </w:rPr>
      </w:pPr>
      <w:r>
        <w:rPr>
          <w:rFonts w:ascii="Century Gothic" w:hAnsi="Century Gothic"/>
          <w:color w:val="000000"/>
        </w:rPr>
        <w:br w:type="page"/>
      </w:r>
    </w:p>
    <w:p w14:paraId="50D2D249" w14:textId="4BFDD204" w:rsidR="005107D3" w:rsidRPr="00F2546D" w:rsidRDefault="005107D3" w:rsidP="005107D3">
      <w:pPr>
        <w:pStyle w:val="NormalWeb"/>
        <w:shd w:val="clear" w:color="auto" w:fill="FFFFFF"/>
        <w:spacing w:before="0" w:beforeAutospacing="0" w:after="120" w:afterAutospacing="0"/>
        <w:rPr>
          <w:rFonts w:ascii="Century Gothic" w:hAnsi="Century Gothic"/>
          <w:b/>
          <w:color w:val="833C0B" w:themeColor="accent2" w:themeShade="80"/>
          <w:sz w:val="44"/>
          <w:szCs w:val="44"/>
        </w:rPr>
      </w:pPr>
      <w:r w:rsidRPr="00F2546D">
        <w:rPr>
          <w:rFonts w:ascii="Century Gothic" w:hAnsi="Century Gothic"/>
          <w:b/>
          <w:color w:val="833C0B" w:themeColor="accent2" w:themeShade="80"/>
          <w:sz w:val="44"/>
          <w:szCs w:val="44"/>
        </w:rPr>
        <w:lastRenderedPageBreak/>
        <w:t xml:space="preserve">Exhibit </w:t>
      </w:r>
      <w:r>
        <w:rPr>
          <w:rFonts w:ascii="Century Gothic" w:hAnsi="Century Gothic"/>
          <w:b/>
          <w:color w:val="833C0B" w:themeColor="accent2" w:themeShade="80"/>
          <w:sz w:val="44"/>
          <w:szCs w:val="44"/>
        </w:rPr>
        <w:t>I</w:t>
      </w:r>
    </w:p>
    <w:p w14:paraId="42DA09A5" w14:textId="77777777" w:rsidR="005107D3" w:rsidRDefault="005107D3" w:rsidP="005107D3">
      <w:pPr>
        <w:rPr>
          <w:rFonts w:ascii="Century Gothic" w:hAnsi="Century Gothic"/>
          <w:sz w:val="20"/>
          <w:szCs w:val="20"/>
        </w:rPr>
      </w:pPr>
    </w:p>
    <w:p w14:paraId="41B0D196" w14:textId="2A525891" w:rsidR="005107D3" w:rsidRDefault="005107D3" w:rsidP="005107D3">
      <w:pPr>
        <w:jc w:val="center"/>
        <w:rPr>
          <w:rFonts w:ascii="Century Gothic" w:hAnsi="Century Gothic"/>
          <w:b/>
          <w:color w:val="C45911" w:themeColor="accent2" w:themeShade="BF"/>
          <w:sz w:val="44"/>
          <w:szCs w:val="44"/>
        </w:rPr>
      </w:pPr>
      <w:r>
        <w:rPr>
          <w:rFonts w:ascii="Century Gothic" w:hAnsi="Century Gothic"/>
          <w:b/>
          <w:color w:val="C45911" w:themeColor="accent2" w:themeShade="BF"/>
          <w:sz w:val="44"/>
          <w:szCs w:val="44"/>
        </w:rPr>
        <w:t>Constitutional Amendment 215</w:t>
      </w:r>
    </w:p>
    <w:p w14:paraId="37654EBF" w14:textId="77777777" w:rsidR="005107D3" w:rsidRDefault="005107D3" w:rsidP="005107D3">
      <w:pPr>
        <w:rPr>
          <w:rFonts w:ascii="Century Gothic" w:hAnsi="Century Gothic"/>
          <w:color w:val="000000" w:themeColor="text1"/>
        </w:rPr>
      </w:pPr>
    </w:p>
    <w:p w14:paraId="448AB467" w14:textId="77777777" w:rsidR="005107D3" w:rsidRDefault="005107D3" w:rsidP="005107D3">
      <w:pPr>
        <w:rPr>
          <w:rFonts w:ascii="Century Gothic" w:hAnsi="Century Gothic"/>
          <w:color w:val="000000" w:themeColor="text1"/>
        </w:rPr>
      </w:pPr>
    </w:p>
    <w:p w14:paraId="1837A40B" w14:textId="77777777" w:rsidR="005107D3" w:rsidRDefault="005107D3" w:rsidP="005107D3">
      <w:pPr>
        <w:rPr>
          <w:rFonts w:ascii="Century Gothic" w:hAnsi="Century Gothic"/>
          <w:color w:val="000000" w:themeColor="text1"/>
        </w:rPr>
      </w:pPr>
    </w:p>
    <w:p w14:paraId="299CFE8F" w14:textId="77777777" w:rsidR="005107D3" w:rsidRDefault="005107D3" w:rsidP="005107D3">
      <w:pPr>
        <w:rPr>
          <w:rFonts w:ascii="Century Gothic" w:hAnsi="Century Gothic"/>
          <w:color w:val="000000" w:themeColor="text1"/>
        </w:rPr>
      </w:pPr>
    </w:p>
    <w:p w14:paraId="06DE6F25" w14:textId="77777777" w:rsidR="005107D3" w:rsidRDefault="005107D3" w:rsidP="005107D3">
      <w:pPr>
        <w:rPr>
          <w:rFonts w:ascii="Century Gothic" w:hAnsi="Century Gothic"/>
          <w:color w:val="000000" w:themeColor="text1"/>
        </w:rPr>
      </w:pPr>
    </w:p>
    <w:p w14:paraId="1E5AA4F4" w14:textId="77777777" w:rsidR="005107D3" w:rsidRDefault="005107D3" w:rsidP="005107D3">
      <w:pPr>
        <w:rPr>
          <w:rFonts w:ascii="Century Gothic" w:hAnsi="Century Gothic"/>
          <w:color w:val="000000" w:themeColor="text1"/>
        </w:rPr>
      </w:pPr>
    </w:p>
    <w:p w14:paraId="1676D532" w14:textId="5A053469" w:rsidR="005107D3" w:rsidRPr="005107D3" w:rsidRDefault="005107D3" w:rsidP="005107D3">
      <w:pPr>
        <w:rPr>
          <w:rFonts w:ascii="Century Gothic" w:hAnsi="Century Gothic"/>
          <w:b/>
          <w:color w:val="000000"/>
          <w:sz w:val="32"/>
          <w:szCs w:val="32"/>
        </w:rPr>
      </w:pPr>
      <w:r>
        <w:rPr>
          <w:rFonts w:ascii="Century Gothic" w:hAnsi="Century Gothic"/>
          <w:b/>
          <w:color w:val="000000"/>
          <w:sz w:val="32"/>
          <w:szCs w:val="32"/>
        </w:rPr>
        <w:t>Equitable and Speedy Trial (2058)</w:t>
      </w:r>
    </w:p>
    <w:p w14:paraId="1229A2CC" w14:textId="77777777" w:rsidR="005107D3" w:rsidRDefault="005107D3" w:rsidP="005107D3">
      <w:pPr>
        <w:rPr>
          <w:rFonts w:ascii="Century Gothic" w:hAnsi="Century Gothic"/>
          <w:color w:val="000000"/>
        </w:rPr>
      </w:pPr>
      <w:r>
        <w:rPr>
          <w:rFonts w:ascii="Century Gothic" w:hAnsi="Century Gothic"/>
          <w:color w:val="000000"/>
        </w:rPr>
        <w:t>In conjunction with the 6</w:t>
      </w:r>
      <w:r w:rsidRPr="005107D3">
        <w:rPr>
          <w:rFonts w:ascii="Century Gothic" w:hAnsi="Century Gothic"/>
          <w:color w:val="000000"/>
          <w:vertAlign w:val="superscript"/>
        </w:rPr>
        <w:t>th</w:t>
      </w:r>
      <w:r>
        <w:rPr>
          <w:rFonts w:ascii="Century Gothic" w:hAnsi="Century Gothic"/>
          <w:color w:val="000000"/>
        </w:rPr>
        <w:t xml:space="preserve"> &amp; 7</w:t>
      </w:r>
      <w:r w:rsidRPr="005107D3">
        <w:rPr>
          <w:rFonts w:ascii="Century Gothic" w:hAnsi="Century Gothic"/>
          <w:color w:val="000000"/>
          <w:vertAlign w:val="superscript"/>
        </w:rPr>
        <w:t>th</w:t>
      </w:r>
      <w:r>
        <w:rPr>
          <w:rFonts w:ascii="Century Gothic" w:hAnsi="Century Gothic"/>
          <w:color w:val="000000"/>
        </w:rPr>
        <w:t xml:space="preserve"> Amendments:</w:t>
      </w:r>
    </w:p>
    <w:p w14:paraId="67DDAD9D" w14:textId="7D5F9974" w:rsidR="005107D3" w:rsidRDefault="005107D3" w:rsidP="005107D3">
      <w:pPr>
        <w:rPr>
          <w:rFonts w:ascii="Century Gothic" w:hAnsi="Century Gothic"/>
          <w:color w:val="000000"/>
        </w:rPr>
      </w:pPr>
      <w:r>
        <w:rPr>
          <w:rFonts w:ascii="Century Gothic" w:hAnsi="Century Gothic"/>
          <w:color w:val="000000"/>
        </w:rPr>
        <w:t>Passed by Congress March 17, 2058. Ratified October 31, 20158.</w:t>
      </w:r>
    </w:p>
    <w:p w14:paraId="3E5A40B1" w14:textId="77777777" w:rsidR="005107D3" w:rsidRDefault="005107D3" w:rsidP="005107D3">
      <w:pPr>
        <w:rPr>
          <w:rFonts w:ascii="Century Gothic" w:hAnsi="Century Gothic"/>
          <w:color w:val="000000"/>
        </w:rPr>
      </w:pPr>
    </w:p>
    <w:p w14:paraId="04912F5E" w14:textId="4D72C10C" w:rsidR="005107D3" w:rsidRDefault="005107D3" w:rsidP="00BE3D8D">
      <w:pPr>
        <w:rPr>
          <w:rFonts w:ascii="Century Gothic" w:hAnsi="Century Gothic"/>
          <w:color w:val="000000" w:themeColor="text1"/>
        </w:rPr>
      </w:pPr>
      <w:r>
        <w:rPr>
          <w:rFonts w:ascii="Century Gothic" w:hAnsi="Century Gothic"/>
          <w:color w:val="000000"/>
        </w:rPr>
        <w:t>All persons born, naturalized or residing in the United States and subject to the jurisdiction thereof are protected under the 6</w:t>
      </w:r>
      <w:r w:rsidRPr="005107D3">
        <w:rPr>
          <w:rFonts w:ascii="Century Gothic" w:hAnsi="Century Gothic"/>
          <w:color w:val="000000"/>
          <w:vertAlign w:val="superscript"/>
        </w:rPr>
        <w:t>th</w:t>
      </w:r>
      <w:r>
        <w:rPr>
          <w:rFonts w:ascii="Century Gothic" w:hAnsi="Century Gothic"/>
          <w:color w:val="000000"/>
        </w:rPr>
        <w:t xml:space="preserve"> and 7</w:t>
      </w:r>
      <w:r w:rsidRPr="005107D3">
        <w:rPr>
          <w:rFonts w:ascii="Century Gothic" w:hAnsi="Century Gothic"/>
          <w:color w:val="000000"/>
          <w:vertAlign w:val="superscript"/>
        </w:rPr>
        <w:t>th</w:t>
      </w:r>
      <w:r>
        <w:rPr>
          <w:rFonts w:ascii="Century Gothic" w:hAnsi="Century Gothic"/>
          <w:color w:val="000000"/>
        </w:rPr>
        <w:t xml:space="preserve"> amendments to an equitable and speedy trial by</w:t>
      </w:r>
      <w:r w:rsidR="00AD3A0C">
        <w:rPr>
          <w:rFonts w:ascii="Century Gothic" w:hAnsi="Century Gothic"/>
          <w:color w:val="000000"/>
        </w:rPr>
        <w:t xml:space="preserve"> </w:t>
      </w:r>
      <w:r>
        <w:rPr>
          <w:rFonts w:ascii="Century Gothic" w:hAnsi="Century Gothic"/>
          <w:color w:val="000000"/>
        </w:rPr>
        <w:t>a</w:t>
      </w:r>
      <w:r w:rsidR="00AD3A0C">
        <w:rPr>
          <w:rFonts w:ascii="Century Gothic" w:hAnsi="Century Gothic"/>
          <w:color w:val="000000"/>
        </w:rPr>
        <w:t xml:space="preserve"> j</w:t>
      </w:r>
      <w:r>
        <w:rPr>
          <w:rFonts w:ascii="Century Gothic" w:hAnsi="Century Gothic"/>
          <w:color w:val="000000"/>
        </w:rPr>
        <w:t>ury of their peers. All trials shall therefore be tried without handicaps. Lawyers, judges, witnesses, jurors and court perso</w:t>
      </w:r>
      <w:r w:rsidR="00AD3A0C">
        <w:rPr>
          <w:rFonts w:ascii="Century Gothic" w:hAnsi="Century Gothic"/>
          <w:color w:val="000000"/>
        </w:rPr>
        <w:t>n</w:t>
      </w:r>
      <w:r>
        <w:rPr>
          <w:rFonts w:ascii="Century Gothic" w:hAnsi="Century Gothic"/>
          <w:color w:val="000000"/>
        </w:rPr>
        <w:t xml:space="preserve">nel shall refrain from using any and all handicaps during the time period of the </w:t>
      </w:r>
      <w:r w:rsidR="00AD3A0C">
        <w:rPr>
          <w:rFonts w:ascii="Century Gothic" w:hAnsi="Century Gothic"/>
          <w:color w:val="000000"/>
        </w:rPr>
        <w:t>actual</w:t>
      </w:r>
      <w:r>
        <w:rPr>
          <w:rFonts w:ascii="Century Gothic" w:hAnsi="Century Gothic"/>
          <w:color w:val="000000"/>
        </w:rPr>
        <w:t xml:space="preserve"> trial. Upon arrival, all handicaps will be checked in a</w:t>
      </w:r>
      <w:r w:rsidR="00AD3A0C">
        <w:rPr>
          <w:rFonts w:ascii="Century Gothic" w:hAnsi="Century Gothic"/>
          <w:color w:val="000000"/>
        </w:rPr>
        <w:t xml:space="preserve">t the </w:t>
      </w:r>
      <w:r>
        <w:rPr>
          <w:rFonts w:ascii="Century Gothic" w:hAnsi="Century Gothic"/>
          <w:color w:val="000000"/>
        </w:rPr>
        <w:t>courthouse door and reissued upon leaving. Every effort shall be made to select jurors who are just average with minimal handicap removal during the trial. All non-court members of the trial case will re-</w:t>
      </w:r>
      <w:proofErr w:type="gramStart"/>
      <w:r>
        <w:rPr>
          <w:rFonts w:ascii="Century Gothic" w:hAnsi="Century Gothic"/>
          <w:color w:val="000000"/>
        </w:rPr>
        <w:t>engaged</w:t>
      </w:r>
      <w:proofErr w:type="gramEnd"/>
      <w:r>
        <w:rPr>
          <w:rFonts w:ascii="Century Gothic" w:hAnsi="Century Gothic"/>
          <w:color w:val="000000"/>
        </w:rPr>
        <w:t xml:space="preserve"> their handicaps full time once the verdict has been declared.</w:t>
      </w:r>
    </w:p>
    <w:p w14:paraId="3D946484" w14:textId="00E0E9A8" w:rsidR="00BE3D8D" w:rsidRDefault="00BE3D8D" w:rsidP="00BE3D8D">
      <w:pPr>
        <w:rPr>
          <w:rFonts w:ascii="Century Gothic" w:hAnsi="Century Gothic"/>
          <w:color w:val="000000" w:themeColor="text1"/>
        </w:rPr>
      </w:pPr>
    </w:p>
    <w:p w14:paraId="26A0C0B4" w14:textId="000D7BA2" w:rsidR="00BE3D8D" w:rsidRDefault="00BE3D8D">
      <w:pPr>
        <w:rPr>
          <w:rFonts w:ascii="Century Gothic" w:hAnsi="Century Gothic"/>
          <w:color w:val="000000" w:themeColor="text1"/>
          <w:sz w:val="28"/>
          <w:szCs w:val="28"/>
        </w:rPr>
      </w:pPr>
    </w:p>
    <w:p w14:paraId="204C98D8" w14:textId="039CD77B" w:rsidR="00BE3D8D" w:rsidRPr="000C53A8" w:rsidRDefault="00BE3D8D">
      <w:pPr>
        <w:rPr>
          <w:rFonts w:ascii="Century Gothic" w:hAnsi="Century Gothic"/>
          <w:color w:val="000000" w:themeColor="text1"/>
          <w:sz w:val="28"/>
          <w:szCs w:val="28"/>
        </w:rPr>
      </w:pPr>
    </w:p>
    <w:p w14:paraId="1B17BFCA" w14:textId="77777777" w:rsidR="00F2546D" w:rsidRDefault="00F2546D" w:rsidP="00C83FCE">
      <w:pPr>
        <w:rPr>
          <w:rFonts w:ascii="Century Gothic" w:hAnsi="Century Gothic"/>
          <w:sz w:val="20"/>
          <w:szCs w:val="20"/>
        </w:rPr>
      </w:pPr>
    </w:p>
    <w:p w14:paraId="0A4C3B97" w14:textId="77777777" w:rsidR="000C53A8" w:rsidRDefault="000C53A8" w:rsidP="00C83FCE">
      <w:pPr>
        <w:rPr>
          <w:rFonts w:ascii="Century Gothic" w:hAnsi="Century Gothic"/>
          <w:sz w:val="20"/>
          <w:szCs w:val="20"/>
        </w:rPr>
      </w:pPr>
    </w:p>
    <w:p w14:paraId="2E3126C0" w14:textId="2EA856D1" w:rsidR="00F2546D" w:rsidRDefault="00F2546D" w:rsidP="00C83FCE">
      <w:pPr>
        <w:rPr>
          <w:rFonts w:ascii="Century Gothic" w:hAnsi="Century Gothic"/>
          <w:sz w:val="20"/>
          <w:szCs w:val="20"/>
        </w:rPr>
      </w:pPr>
    </w:p>
    <w:p w14:paraId="0B1749D9" w14:textId="1778CCF8" w:rsidR="00F2546D" w:rsidRDefault="00F2546D" w:rsidP="00C83FCE">
      <w:pPr>
        <w:rPr>
          <w:rFonts w:ascii="Century Gothic" w:hAnsi="Century Gothic"/>
          <w:sz w:val="20"/>
          <w:szCs w:val="20"/>
        </w:rPr>
      </w:pPr>
    </w:p>
    <w:p w14:paraId="105C1658" w14:textId="37D1F60D" w:rsidR="00F2546D" w:rsidRDefault="00F2546D" w:rsidP="00C83FCE">
      <w:pPr>
        <w:rPr>
          <w:rFonts w:ascii="Century Gothic" w:hAnsi="Century Gothic"/>
          <w:sz w:val="20"/>
          <w:szCs w:val="20"/>
        </w:rPr>
      </w:pPr>
    </w:p>
    <w:p w14:paraId="0CD92086" w14:textId="00C17951" w:rsidR="00F2546D" w:rsidRDefault="00F2546D" w:rsidP="00C83FCE">
      <w:pPr>
        <w:rPr>
          <w:rFonts w:ascii="Century Gothic" w:hAnsi="Century Gothic"/>
          <w:sz w:val="20"/>
          <w:szCs w:val="20"/>
        </w:rPr>
      </w:pPr>
    </w:p>
    <w:p w14:paraId="1957DA97" w14:textId="5A69953E" w:rsidR="00F2546D" w:rsidRDefault="00F2546D" w:rsidP="00C83FCE">
      <w:pPr>
        <w:rPr>
          <w:rFonts w:ascii="Century Gothic" w:hAnsi="Century Gothic"/>
          <w:sz w:val="20"/>
          <w:szCs w:val="20"/>
        </w:rPr>
      </w:pPr>
    </w:p>
    <w:p w14:paraId="1F8F4E52" w14:textId="57BC530A" w:rsidR="00F2546D" w:rsidRDefault="00F2546D" w:rsidP="00C83FCE">
      <w:pPr>
        <w:rPr>
          <w:rFonts w:ascii="Century Gothic" w:hAnsi="Century Gothic"/>
          <w:sz w:val="20"/>
          <w:szCs w:val="20"/>
        </w:rPr>
      </w:pPr>
    </w:p>
    <w:p w14:paraId="6ECA89C3" w14:textId="6B13E397" w:rsidR="00F2546D" w:rsidRDefault="00F2546D" w:rsidP="00C83FCE">
      <w:pPr>
        <w:rPr>
          <w:rFonts w:ascii="Century Gothic" w:hAnsi="Century Gothic"/>
          <w:sz w:val="20"/>
          <w:szCs w:val="20"/>
        </w:rPr>
      </w:pPr>
    </w:p>
    <w:p w14:paraId="750F0B78" w14:textId="77777777" w:rsidR="00F2546D" w:rsidRDefault="00F2546D" w:rsidP="00C83FCE">
      <w:pPr>
        <w:rPr>
          <w:rFonts w:ascii="Century Gothic" w:hAnsi="Century Gothic"/>
          <w:sz w:val="20"/>
          <w:szCs w:val="20"/>
        </w:rPr>
      </w:pPr>
    </w:p>
    <w:p w14:paraId="7D0164C0" w14:textId="398324BE" w:rsidR="00F2546D" w:rsidRDefault="00F2546D" w:rsidP="00C83FCE">
      <w:pPr>
        <w:rPr>
          <w:rFonts w:ascii="Century Gothic" w:hAnsi="Century Gothic"/>
          <w:sz w:val="20"/>
          <w:szCs w:val="20"/>
        </w:rPr>
      </w:pPr>
    </w:p>
    <w:p w14:paraId="772564C3" w14:textId="77777777" w:rsidR="00F2546D" w:rsidRDefault="00F2546D" w:rsidP="00C83FCE">
      <w:pPr>
        <w:rPr>
          <w:rFonts w:ascii="Century Gothic" w:hAnsi="Century Gothic"/>
          <w:sz w:val="20"/>
          <w:szCs w:val="20"/>
        </w:rPr>
      </w:pPr>
    </w:p>
    <w:sectPr w:rsidR="00F2546D" w:rsidSect="00AD3A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67AFB" w14:textId="77777777" w:rsidR="001667AD" w:rsidRDefault="001667AD" w:rsidP="008246EE">
      <w:r>
        <w:separator/>
      </w:r>
    </w:p>
  </w:endnote>
  <w:endnote w:type="continuationSeparator" w:id="0">
    <w:p w14:paraId="788D2AF3" w14:textId="77777777" w:rsidR="001667AD" w:rsidRDefault="001667AD" w:rsidP="00824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ootlight MT Light">
    <w:panose1 w:val="0204060206030A020304"/>
    <w:charset w:val="4D"/>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w:panose1 w:val="00000700000000000000"/>
    <w:charset w:val="4D"/>
    <w:family w:val="auto"/>
    <w:pitch w:val="variable"/>
    <w:sig w:usb0="800000FF" w:usb1="5000204A" w:usb2="00000000" w:usb3="00000000" w:csb0="00000111" w:csb1="00000000"/>
  </w:font>
  <w:font w:name="Blackadder ITC">
    <w:panose1 w:val="04020505050007020D02"/>
    <w:charset w:val="4D"/>
    <w:family w:val="decorative"/>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Edwardian Script ITC">
    <w:panose1 w:val="030303020407070D0804"/>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64616119"/>
      <w:docPartObj>
        <w:docPartGallery w:val="Page Numbers (Bottom of Page)"/>
        <w:docPartUnique/>
      </w:docPartObj>
    </w:sdtPr>
    <w:sdtEndPr>
      <w:rPr>
        <w:rStyle w:val="PageNumber"/>
      </w:rPr>
    </w:sdtEndPr>
    <w:sdtContent>
      <w:p w14:paraId="6DFAE69C" w14:textId="08BA8F71" w:rsidR="005107D3" w:rsidRDefault="005107D3" w:rsidP="005107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C1843C" w14:textId="77777777" w:rsidR="005107D3" w:rsidRDefault="005107D3" w:rsidP="008246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969563"/>
      <w:docPartObj>
        <w:docPartGallery w:val="Page Numbers (Bottom of Page)"/>
        <w:docPartUnique/>
      </w:docPartObj>
    </w:sdtPr>
    <w:sdtEndPr>
      <w:rPr>
        <w:rStyle w:val="PageNumber"/>
      </w:rPr>
    </w:sdtEndPr>
    <w:sdtContent>
      <w:p w14:paraId="70A6C80B" w14:textId="6574B0F7" w:rsidR="005107D3" w:rsidRDefault="005107D3" w:rsidP="005107D3">
        <w:pPr>
          <w:pStyle w:val="Footer"/>
          <w:framePr w:wrap="none" w:vAnchor="text" w:hAnchor="margin" w:xAlign="right" w:y="1"/>
          <w:rPr>
            <w:rStyle w:val="PageNumber"/>
          </w:rPr>
        </w:pPr>
        <w:r w:rsidRPr="008246EE">
          <w:rPr>
            <w:rStyle w:val="PageNumber"/>
            <w:rFonts w:ascii="Century Gothic" w:hAnsi="Century Gothic"/>
            <w:sz w:val="18"/>
            <w:szCs w:val="18"/>
          </w:rPr>
          <w:fldChar w:fldCharType="begin"/>
        </w:r>
        <w:r w:rsidRPr="008246EE">
          <w:rPr>
            <w:rStyle w:val="PageNumber"/>
            <w:rFonts w:ascii="Century Gothic" w:hAnsi="Century Gothic"/>
            <w:sz w:val="18"/>
            <w:szCs w:val="18"/>
          </w:rPr>
          <w:instrText xml:space="preserve"> PAGE </w:instrText>
        </w:r>
        <w:r w:rsidRPr="008246EE">
          <w:rPr>
            <w:rStyle w:val="PageNumber"/>
            <w:rFonts w:ascii="Century Gothic" w:hAnsi="Century Gothic"/>
            <w:sz w:val="18"/>
            <w:szCs w:val="18"/>
          </w:rPr>
          <w:fldChar w:fldCharType="separate"/>
        </w:r>
        <w:r w:rsidRPr="008246EE">
          <w:rPr>
            <w:rStyle w:val="PageNumber"/>
            <w:rFonts w:ascii="Century Gothic" w:hAnsi="Century Gothic"/>
            <w:noProof/>
            <w:sz w:val="18"/>
            <w:szCs w:val="18"/>
          </w:rPr>
          <w:t>24</w:t>
        </w:r>
        <w:r w:rsidRPr="008246EE">
          <w:rPr>
            <w:rStyle w:val="PageNumber"/>
            <w:rFonts w:ascii="Century Gothic" w:hAnsi="Century Gothic"/>
            <w:sz w:val="18"/>
            <w:szCs w:val="18"/>
          </w:rPr>
          <w:fldChar w:fldCharType="end"/>
        </w:r>
      </w:p>
    </w:sdtContent>
  </w:sdt>
  <w:p w14:paraId="42AC8CEA" w14:textId="6F1742C5" w:rsidR="005107D3" w:rsidRPr="008246EE" w:rsidRDefault="005107D3" w:rsidP="008246EE">
    <w:pPr>
      <w:pStyle w:val="Footer"/>
      <w:ind w:right="360"/>
      <w:rPr>
        <w:rFonts w:ascii="Century Gothic" w:hAnsi="Century Gothic"/>
        <w:sz w:val="18"/>
        <w:szCs w:val="18"/>
      </w:rPr>
    </w:pPr>
    <w:r w:rsidRPr="008F1B15">
      <w:rPr>
        <w:rFonts w:ascii="Century Gothic" w:hAnsi="Century Gothic"/>
        <w:i/>
        <w:sz w:val="18"/>
        <w:szCs w:val="18"/>
      </w:rPr>
      <w:t>Bergeron v. Glampers</w:t>
    </w:r>
    <w:r w:rsidRPr="008F1B15">
      <w:rPr>
        <w:rFonts w:ascii="Century Gothic" w:hAnsi="Century Gothic"/>
        <w:sz w:val="18"/>
        <w:szCs w:val="18"/>
      </w:rPr>
      <w:t xml:space="preserve"> Mock Trial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6F67D" w14:textId="77777777" w:rsidR="001667AD" w:rsidRDefault="001667AD" w:rsidP="008246EE">
      <w:r>
        <w:separator/>
      </w:r>
    </w:p>
  </w:footnote>
  <w:footnote w:type="continuationSeparator" w:id="0">
    <w:p w14:paraId="3E9DEF17" w14:textId="77777777" w:rsidR="001667AD" w:rsidRDefault="001667AD" w:rsidP="008246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38F3"/>
    <w:multiLevelType w:val="hybridMultilevel"/>
    <w:tmpl w:val="2CAE96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8D8"/>
    <w:multiLevelType w:val="hybridMultilevel"/>
    <w:tmpl w:val="DB5847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9045D45"/>
    <w:multiLevelType w:val="multilevel"/>
    <w:tmpl w:val="D75E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533BC"/>
    <w:multiLevelType w:val="hybridMultilevel"/>
    <w:tmpl w:val="C60C6B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F1887"/>
    <w:multiLevelType w:val="hybridMultilevel"/>
    <w:tmpl w:val="2FBC9F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CB7B1A"/>
    <w:multiLevelType w:val="hybridMultilevel"/>
    <w:tmpl w:val="C5EA40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AB5024"/>
    <w:multiLevelType w:val="hybridMultilevel"/>
    <w:tmpl w:val="08980E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B721B9"/>
    <w:multiLevelType w:val="hybridMultilevel"/>
    <w:tmpl w:val="C49AE654"/>
    <w:lvl w:ilvl="0" w:tplc="D77EB6A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405124"/>
    <w:multiLevelType w:val="hybridMultilevel"/>
    <w:tmpl w:val="C49AE654"/>
    <w:lvl w:ilvl="0" w:tplc="D77EB6A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8E0CEC"/>
    <w:multiLevelType w:val="multilevel"/>
    <w:tmpl w:val="5CE09B1C"/>
    <w:lvl w:ilvl="0">
      <w:start w:val="1"/>
      <w:numFmt w:val="upperRoman"/>
      <w:lvlRestart w:val="0"/>
      <w:pStyle w:val="SRPleadngL1"/>
      <w:suff w:val="nothing"/>
      <w:lvlText w:val="%1."/>
      <w:lvlJc w:val="left"/>
      <w:pPr>
        <w:tabs>
          <w:tab w:val="num" w:pos="720"/>
        </w:tabs>
        <w:ind w:left="0" w:firstLine="0"/>
      </w:pPr>
      <w:rPr>
        <w:rFonts w:ascii="Times New Roman" w:hAnsi="Times New Roman" w:cs="Times New Roman"/>
        <w:b/>
        <w:i w:val="0"/>
        <w:caps w:val="0"/>
        <w:color w:val="auto"/>
        <w:sz w:val="24"/>
        <w:u w:val="none"/>
      </w:rPr>
    </w:lvl>
    <w:lvl w:ilvl="1">
      <w:start w:val="1"/>
      <w:numFmt w:val="upperLetter"/>
      <w:pStyle w:val="SRPleadngL2"/>
      <w:lvlText w:val="%2."/>
      <w:lvlJc w:val="left"/>
      <w:pPr>
        <w:tabs>
          <w:tab w:val="num" w:pos="720"/>
        </w:tabs>
        <w:ind w:left="720" w:hanging="720"/>
      </w:pPr>
      <w:rPr>
        <w:rFonts w:ascii="Times New Roman" w:hAnsi="Times New Roman" w:cs="Times New Roman"/>
        <w:b/>
        <w:i w:val="0"/>
        <w:caps w:val="0"/>
        <w:color w:val="auto"/>
        <w:sz w:val="24"/>
        <w:u w:val="none"/>
      </w:rPr>
    </w:lvl>
    <w:lvl w:ilvl="2">
      <w:start w:val="1"/>
      <w:numFmt w:val="decimal"/>
      <w:pStyle w:val="SRPleadngL3"/>
      <w:lvlText w:val="%3."/>
      <w:lvlJc w:val="left"/>
      <w:pPr>
        <w:tabs>
          <w:tab w:val="num" w:pos="1440"/>
        </w:tabs>
        <w:ind w:left="1440" w:hanging="720"/>
      </w:pPr>
      <w:rPr>
        <w:rFonts w:ascii="Times New Roman" w:hAnsi="Times New Roman" w:cs="Times New Roman"/>
        <w:b/>
        <w:i w:val="0"/>
        <w:caps w:val="0"/>
        <w:color w:val="auto"/>
        <w:sz w:val="24"/>
        <w:u w:val="none"/>
      </w:rPr>
    </w:lvl>
    <w:lvl w:ilvl="3">
      <w:start w:val="1"/>
      <w:numFmt w:val="lowerLetter"/>
      <w:pStyle w:val="SRPleadngL4"/>
      <w:lvlText w:val="%4."/>
      <w:lvlJc w:val="left"/>
      <w:pPr>
        <w:tabs>
          <w:tab w:val="num" w:pos="2160"/>
        </w:tabs>
        <w:ind w:left="2160" w:hanging="720"/>
      </w:pPr>
      <w:rPr>
        <w:rFonts w:ascii="Times New Roman" w:hAnsi="Times New Roman" w:cs="Times New Roman"/>
        <w:b/>
        <w:i w:val="0"/>
        <w:caps w:val="0"/>
        <w:color w:val="auto"/>
        <w:sz w:val="24"/>
        <w:u w:val="none"/>
      </w:rPr>
    </w:lvl>
    <w:lvl w:ilvl="4">
      <w:start w:val="1"/>
      <w:numFmt w:val="lowerRoman"/>
      <w:pStyle w:val="SRPleadngL5"/>
      <w:lvlText w:val="(%5)"/>
      <w:lvlJc w:val="left"/>
      <w:pPr>
        <w:tabs>
          <w:tab w:val="num" w:pos="2880"/>
        </w:tabs>
        <w:ind w:left="2880" w:hanging="720"/>
      </w:pPr>
      <w:rPr>
        <w:rFonts w:ascii="Times New Roman" w:hAnsi="Times New Roman" w:cs="Times New Roman"/>
        <w:b/>
        <w:i w:val="0"/>
        <w:caps w:val="0"/>
        <w:color w:val="auto"/>
        <w:sz w:val="24"/>
        <w:u w:val="none"/>
      </w:rPr>
    </w:lvl>
    <w:lvl w:ilvl="5">
      <w:start w:val="1"/>
      <w:numFmt w:val="lowerRoman"/>
      <w:lvlText w:val="%6)"/>
      <w:lvlJc w:val="left"/>
      <w:pPr>
        <w:tabs>
          <w:tab w:val="num" w:pos="5760"/>
        </w:tabs>
        <w:ind w:left="5760" w:hanging="720"/>
      </w:pPr>
      <w:rPr>
        <w:rFonts w:ascii="Times New Roman" w:hAnsi="Times New Roman" w:cs="Times New Roman"/>
        <w:b w:val="0"/>
        <w:i w:val="0"/>
        <w:caps w:val="0"/>
        <w:color w:val="auto"/>
        <w:sz w:val="24"/>
        <w:u w:val="none"/>
      </w:rPr>
    </w:lvl>
    <w:lvl w:ilvl="6">
      <w:start w:val="1"/>
      <w:numFmt w:val="lowerRoman"/>
      <w:lvlText w:val="%7)"/>
      <w:lvlJc w:val="left"/>
      <w:pPr>
        <w:tabs>
          <w:tab w:val="num" w:pos="5760"/>
        </w:tabs>
        <w:ind w:left="5760" w:hanging="720"/>
      </w:pPr>
      <w:rPr>
        <w:rFonts w:ascii="Times New Roman" w:hAnsi="Times New Roman" w:cs="Times New Roman"/>
        <w:b w:val="0"/>
        <w:i w:val="0"/>
        <w:caps w:val="0"/>
        <w:color w:val="auto"/>
        <w:sz w:val="24"/>
        <w:u w:val="none"/>
      </w:rPr>
    </w:lvl>
    <w:lvl w:ilvl="7">
      <w:start w:val="1"/>
      <w:numFmt w:val="lowerRoman"/>
      <w:lvlText w:val="%8)"/>
      <w:lvlJc w:val="left"/>
      <w:pPr>
        <w:tabs>
          <w:tab w:val="num" w:pos="5760"/>
        </w:tabs>
        <w:ind w:left="5760" w:hanging="720"/>
      </w:pPr>
      <w:rPr>
        <w:rFonts w:ascii="Times New Roman" w:hAnsi="Times New Roman" w:cs="Times New Roman"/>
        <w:b w:val="0"/>
        <w:i w:val="0"/>
        <w:caps w:val="0"/>
        <w:color w:val="auto"/>
        <w:sz w:val="24"/>
        <w:u w:val="none"/>
      </w:rPr>
    </w:lvl>
    <w:lvl w:ilvl="8">
      <w:start w:val="1"/>
      <w:numFmt w:val="lowerRoman"/>
      <w:lvlText w:val="%9)"/>
      <w:lvlJc w:val="left"/>
      <w:pPr>
        <w:tabs>
          <w:tab w:val="num" w:pos="5760"/>
        </w:tabs>
        <w:ind w:left="5760" w:hanging="720"/>
      </w:pPr>
      <w:rPr>
        <w:rFonts w:ascii="Times New Roman" w:hAnsi="Times New Roman" w:cs="Times New Roman"/>
        <w:b w:val="0"/>
        <w:i w:val="0"/>
        <w:caps w:val="0"/>
        <w:color w:val="auto"/>
        <w:sz w:val="24"/>
        <w:u w:val="none"/>
      </w:rPr>
    </w:lvl>
  </w:abstractNum>
  <w:abstractNum w:abstractNumId="10" w15:restartNumberingAfterBreak="0">
    <w:nsid w:val="5F2E426F"/>
    <w:multiLevelType w:val="hybridMultilevel"/>
    <w:tmpl w:val="DB5847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24A0277"/>
    <w:multiLevelType w:val="hybridMultilevel"/>
    <w:tmpl w:val="64E656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9961D4"/>
    <w:multiLevelType w:val="hybridMultilevel"/>
    <w:tmpl w:val="A6824D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9"/>
  </w:num>
  <w:num w:numId="4">
    <w:abstractNumId w:val="7"/>
  </w:num>
  <w:num w:numId="5">
    <w:abstractNumId w:val="10"/>
  </w:num>
  <w:num w:numId="6">
    <w:abstractNumId w:val="8"/>
  </w:num>
  <w:num w:numId="7">
    <w:abstractNumId w:val="1"/>
  </w:num>
  <w:num w:numId="8">
    <w:abstractNumId w:val="3"/>
  </w:num>
  <w:num w:numId="9">
    <w:abstractNumId w:val="5"/>
  </w:num>
  <w:num w:numId="10">
    <w:abstractNumId w:val="6"/>
  </w:num>
  <w:num w:numId="11">
    <w:abstractNumId w:val="0"/>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FD4"/>
    <w:rsid w:val="000351FE"/>
    <w:rsid w:val="0007315F"/>
    <w:rsid w:val="000C53A8"/>
    <w:rsid w:val="001667AD"/>
    <w:rsid w:val="00265363"/>
    <w:rsid w:val="002E0272"/>
    <w:rsid w:val="00304A5B"/>
    <w:rsid w:val="003348FE"/>
    <w:rsid w:val="005107D3"/>
    <w:rsid w:val="0069014D"/>
    <w:rsid w:val="008000CC"/>
    <w:rsid w:val="008246EE"/>
    <w:rsid w:val="009F38EF"/>
    <w:rsid w:val="00A334EE"/>
    <w:rsid w:val="00AA24DF"/>
    <w:rsid w:val="00AD3A0C"/>
    <w:rsid w:val="00BB014B"/>
    <w:rsid w:val="00BE3D8D"/>
    <w:rsid w:val="00C57FD4"/>
    <w:rsid w:val="00C83FCE"/>
    <w:rsid w:val="00D13CBB"/>
    <w:rsid w:val="00D45B96"/>
    <w:rsid w:val="00E53389"/>
    <w:rsid w:val="00E7745C"/>
    <w:rsid w:val="00F2546D"/>
    <w:rsid w:val="00F65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BB1F6"/>
  <w15:chartTrackingRefBased/>
  <w15:docId w15:val="{846361CB-30DA-C641-B0B1-FF9E4096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3A8"/>
    <w:rPr>
      <w:rFonts w:ascii="Times New Roman" w:eastAsia="Times New Roman" w:hAnsi="Times New Roman" w:cs="Times New Roman"/>
    </w:rPr>
  </w:style>
  <w:style w:type="paragraph" w:styleId="Heading1">
    <w:name w:val="heading 1"/>
    <w:basedOn w:val="Normal"/>
    <w:link w:val="Heading1Char"/>
    <w:uiPriority w:val="9"/>
    <w:qFormat/>
    <w:rsid w:val="00C57FD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FD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57FD4"/>
    <w:rPr>
      <w:color w:val="0000FF"/>
      <w:u w:val="single"/>
    </w:rPr>
  </w:style>
  <w:style w:type="paragraph" w:styleId="NormalWeb">
    <w:name w:val="Normal (Web)"/>
    <w:basedOn w:val="Normal"/>
    <w:uiPriority w:val="99"/>
    <w:unhideWhenUsed/>
    <w:rsid w:val="00C57FD4"/>
    <w:pPr>
      <w:spacing w:before="100" w:beforeAutospacing="1" w:after="100" w:afterAutospacing="1"/>
    </w:pPr>
  </w:style>
  <w:style w:type="character" w:styleId="Strong">
    <w:name w:val="Strong"/>
    <w:basedOn w:val="DefaultParagraphFont"/>
    <w:uiPriority w:val="22"/>
    <w:qFormat/>
    <w:rsid w:val="00C57FD4"/>
    <w:rPr>
      <w:b/>
      <w:bCs/>
    </w:rPr>
  </w:style>
  <w:style w:type="character" w:styleId="Emphasis">
    <w:name w:val="Emphasis"/>
    <w:basedOn w:val="DefaultParagraphFont"/>
    <w:uiPriority w:val="20"/>
    <w:qFormat/>
    <w:rsid w:val="00C57FD4"/>
    <w:rPr>
      <w:i/>
      <w:iCs/>
    </w:rPr>
  </w:style>
  <w:style w:type="character" w:customStyle="1" w:styleId="md-signature">
    <w:name w:val="md-signature"/>
    <w:basedOn w:val="DefaultParagraphFont"/>
    <w:rsid w:val="00C57FD4"/>
  </w:style>
  <w:style w:type="paragraph" w:styleId="ListParagraph">
    <w:name w:val="List Paragraph"/>
    <w:basedOn w:val="Normal"/>
    <w:uiPriority w:val="34"/>
    <w:qFormat/>
    <w:rsid w:val="00A334EE"/>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A334EE"/>
    <w:rPr>
      <w:rFonts w:eastAsiaTheme="minorHAnsi"/>
      <w:sz w:val="18"/>
      <w:szCs w:val="18"/>
    </w:rPr>
  </w:style>
  <w:style w:type="character" w:customStyle="1" w:styleId="BalloonTextChar">
    <w:name w:val="Balloon Text Char"/>
    <w:basedOn w:val="DefaultParagraphFont"/>
    <w:link w:val="BalloonText"/>
    <w:uiPriority w:val="99"/>
    <w:semiHidden/>
    <w:rsid w:val="00A334EE"/>
    <w:rPr>
      <w:rFonts w:ascii="Times New Roman" w:hAnsi="Times New Roman" w:cs="Times New Roman"/>
      <w:sz w:val="18"/>
      <w:szCs w:val="18"/>
    </w:rPr>
  </w:style>
  <w:style w:type="paragraph" w:styleId="Footer">
    <w:name w:val="footer"/>
    <w:basedOn w:val="Normal"/>
    <w:link w:val="FooterChar"/>
    <w:uiPriority w:val="99"/>
    <w:unhideWhenUsed/>
    <w:rsid w:val="008246EE"/>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8246EE"/>
  </w:style>
  <w:style w:type="character" w:styleId="PageNumber">
    <w:name w:val="page number"/>
    <w:basedOn w:val="DefaultParagraphFont"/>
    <w:uiPriority w:val="99"/>
    <w:semiHidden/>
    <w:unhideWhenUsed/>
    <w:rsid w:val="008246EE"/>
  </w:style>
  <w:style w:type="paragraph" w:styleId="Header">
    <w:name w:val="header"/>
    <w:basedOn w:val="Normal"/>
    <w:link w:val="HeaderChar"/>
    <w:uiPriority w:val="99"/>
    <w:unhideWhenUsed/>
    <w:rsid w:val="008246EE"/>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8246EE"/>
  </w:style>
  <w:style w:type="paragraph" w:styleId="BodyText">
    <w:name w:val="Body Text"/>
    <w:basedOn w:val="Normal"/>
    <w:link w:val="BodyTextChar"/>
    <w:rsid w:val="0007315F"/>
    <w:pPr>
      <w:spacing w:after="240"/>
      <w:ind w:firstLine="720"/>
    </w:pPr>
  </w:style>
  <w:style w:type="character" w:customStyle="1" w:styleId="BodyTextChar">
    <w:name w:val="Body Text Char"/>
    <w:basedOn w:val="DefaultParagraphFont"/>
    <w:link w:val="BodyText"/>
    <w:rsid w:val="0007315F"/>
    <w:rPr>
      <w:rFonts w:ascii="Times New Roman" w:eastAsia="Times New Roman" w:hAnsi="Times New Roman" w:cs="Times New Roman"/>
    </w:rPr>
  </w:style>
  <w:style w:type="paragraph" w:customStyle="1" w:styleId="DocumentTitle">
    <w:name w:val="Document Title"/>
    <w:basedOn w:val="Normal"/>
    <w:rsid w:val="0007315F"/>
    <w:pPr>
      <w:widowControl w:val="0"/>
      <w:tabs>
        <w:tab w:val="left" w:pos="1238"/>
      </w:tabs>
      <w:spacing w:after="240"/>
      <w:ind w:left="259" w:right="115"/>
    </w:pPr>
    <w:rPr>
      <w:szCs w:val="20"/>
    </w:rPr>
  </w:style>
  <w:style w:type="paragraph" w:customStyle="1" w:styleId="SRPleadngL1">
    <w:name w:val="SRPleadng_L1"/>
    <w:basedOn w:val="Normal"/>
    <w:next w:val="BodyText"/>
    <w:link w:val="SRPleadngL1Char"/>
    <w:rsid w:val="0007315F"/>
    <w:pPr>
      <w:keepNext/>
      <w:keepLines/>
      <w:numPr>
        <w:numId w:val="3"/>
      </w:numPr>
      <w:spacing w:after="240"/>
      <w:jc w:val="center"/>
      <w:outlineLvl w:val="0"/>
    </w:pPr>
    <w:rPr>
      <w:b/>
      <w:caps/>
      <w:szCs w:val="20"/>
    </w:rPr>
  </w:style>
  <w:style w:type="character" w:customStyle="1" w:styleId="SRPleadngL1Char">
    <w:name w:val="SRPleadng_L1 Char"/>
    <w:basedOn w:val="BodyTextChar"/>
    <w:link w:val="SRPleadngL1"/>
    <w:rsid w:val="0007315F"/>
    <w:rPr>
      <w:rFonts w:ascii="Times New Roman" w:eastAsia="Times New Roman" w:hAnsi="Times New Roman" w:cs="Times New Roman"/>
      <w:b/>
      <w:caps/>
      <w:szCs w:val="20"/>
    </w:rPr>
  </w:style>
  <w:style w:type="paragraph" w:customStyle="1" w:styleId="SRPleadngL2">
    <w:name w:val="SRPleadng_L2"/>
    <w:basedOn w:val="SRPleadngL1"/>
    <w:next w:val="BodyText"/>
    <w:link w:val="SRPleadngL2Char"/>
    <w:rsid w:val="0007315F"/>
    <w:pPr>
      <w:numPr>
        <w:ilvl w:val="1"/>
      </w:numPr>
      <w:jc w:val="left"/>
      <w:outlineLvl w:val="1"/>
    </w:pPr>
    <w:rPr>
      <w:caps w:val="0"/>
    </w:rPr>
  </w:style>
  <w:style w:type="character" w:customStyle="1" w:styleId="SRPleadngL2Char">
    <w:name w:val="SRPleadng_L2 Char"/>
    <w:basedOn w:val="BodyTextChar"/>
    <w:link w:val="SRPleadngL2"/>
    <w:rsid w:val="0007315F"/>
    <w:rPr>
      <w:rFonts w:ascii="Times New Roman" w:eastAsia="Times New Roman" w:hAnsi="Times New Roman" w:cs="Times New Roman"/>
      <w:b/>
      <w:szCs w:val="20"/>
    </w:rPr>
  </w:style>
  <w:style w:type="paragraph" w:customStyle="1" w:styleId="SRPleadngL3">
    <w:name w:val="SRPleadng_L3"/>
    <w:basedOn w:val="SRPleadngL2"/>
    <w:next w:val="BodyText"/>
    <w:rsid w:val="0007315F"/>
    <w:pPr>
      <w:numPr>
        <w:ilvl w:val="2"/>
      </w:numPr>
      <w:tabs>
        <w:tab w:val="clear" w:pos="1440"/>
        <w:tab w:val="num" w:pos="360"/>
        <w:tab w:val="num" w:pos="2160"/>
      </w:tabs>
      <w:ind w:left="1800" w:hanging="360"/>
      <w:outlineLvl w:val="2"/>
    </w:pPr>
  </w:style>
  <w:style w:type="paragraph" w:customStyle="1" w:styleId="SRPleadngL4">
    <w:name w:val="SRPleadng_L4"/>
    <w:basedOn w:val="SRPleadngL3"/>
    <w:next w:val="BodyText"/>
    <w:rsid w:val="0007315F"/>
    <w:pPr>
      <w:numPr>
        <w:ilvl w:val="3"/>
      </w:numPr>
      <w:tabs>
        <w:tab w:val="clear" w:pos="2160"/>
        <w:tab w:val="num" w:pos="360"/>
        <w:tab w:val="num" w:pos="2880"/>
      </w:tabs>
      <w:ind w:left="2520" w:hanging="360"/>
      <w:outlineLvl w:val="3"/>
    </w:pPr>
  </w:style>
  <w:style w:type="paragraph" w:customStyle="1" w:styleId="SRPleadngL5">
    <w:name w:val="SRPleadng_L5"/>
    <w:basedOn w:val="SRPleadngL4"/>
    <w:next w:val="BodyText"/>
    <w:rsid w:val="0007315F"/>
    <w:pPr>
      <w:numPr>
        <w:ilvl w:val="4"/>
      </w:numPr>
      <w:tabs>
        <w:tab w:val="clear" w:pos="2880"/>
        <w:tab w:val="num" w:pos="360"/>
        <w:tab w:val="num" w:pos="3600"/>
      </w:tabs>
      <w:ind w:left="3240" w:hanging="360"/>
      <w:outlineLvl w:val="4"/>
    </w:pPr>
  </w:style>
  <w:style w:type="paragraph" w:customStyle="1" w:styleId="PleadingSignature">
    <w:name w:val="Pleading Signature"/>
    <w:basedOn w:val="Normal"/>
    <w:rsid w:val="0007315F"/>
    <w:pPr>
      <w:keepNext/>
      <w:keepLines/>
      <w:tabs>
        <w:tab w:val="right" w:pos="4320"/>
      </w:tabs>
    </w:pPr>
    <w:rPr>
      <w:szCs w:val="20"/>
    </w:rPr>
  </w:style>
  <w:style w:type="character" w:styleId="LineNumber">
    <w:name w:val="line number"/>
    <w:basedOn w:val="DefaultParagraphFont"/>
    <w:uiPriority w:val="99"/>
    <w:semiHidden/>
    <w:unhideWhenUsed/>
    <w:rsid w:val="0007315F"/>
  </w:style>
  <w:style w:type="character" w:styleId="FollowedHyperlink">
    <w:name w:val="FollowedHyperlink"/>
    <w:basedOn w:val="DefaultParagraphFont"/>
    <w:uiPriority w:val="99"/>
    <w:semiHidden/>
    <w:unhideWhenUsed/>
    <w:rsid w:val="00F2546D"/>
    <w:rPr>
      <w:color w:val="954F72" w:themeColor="followedHyperlink"/>
      <w:u w:val="single"/>
    </w:rPr>
  </w:style>
  <w:style w:type="table" w:styleId="TableGrid">
    <w:name w:val="Table Grid"/>
    <w:basedOn w:val="TableNormal"/>
    <w:uiPriority w:val="39"/>
    <w:rsid w:val="00F25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86074">
      <w:bodyDiv w:val="1"/>
      <w:marLeft w:val="0"/>
      <w:marRight w:val="0"/>
      <w:marTop w:val="0"/>
      <w:marBottom w:val="0"/>
      <w:divBdr>
        <w:top w:val="none" w:sz="0" w:space="0" w:color="auto"/>
        <w:left w:val="none" w:sz="0" w:space="0" w:color="auto"/>
        <w:bottom w:val="none" w:sz="0" w:space="0" w:color="auto"/>
        <w:right w:val="none" w:sz="0" w:space="0" w:color="auto"/>
      </w:divBdr>
    </w:div>
    <w:div w:id="316881481">
      <w:bodyDiv w:val="1"/>
      <w:marLeft w:val="0"/>
      <w:marRight w:val="0"/>
      <w:marTop w:val="0"/>
      <w:marBottom w:val="0"/>
      <w:divBdr>
        <w:top w:val="none" w:sz="0" w:space="0" w:color="auto"/>
        <w:left w:val="none" w:sz="0" w:space="0" w:color="auto"/>
        <w:bottom w:val="none" w:sz="0" w:space="0" w:color="auto"/>
        <w:right w:val="none" w:sz="0" w:space="0" w:color="auto"/>
      </w:divBdr>
    </w:div>
    <w:div w:id="761805037">
      <w:bodyDiv w:val="1"/>
      <w:marLeft w:val="0"/>
      <w:marRight w:val="0"/>
      <w:marTop w:val="0"/>
      <w:marBottom w:val="0"/>
      <w:divBdr>
        <w:top w:val="none" w:sz="0" w:space="0" w:color="auto"/>
        <w:left w:val="none" w:sz="0" w:space="0" w:color="auto"/>
        <w:bottom w:val="none" w:sz="0" w:space="0" w:color="auto"/>
        <w:right w:val="none" w:sz="0" w:space="0" w:color="auto"/>
      </w:divBdr>
    </w:div>
    <w:div w:id="992488610">
      <w:bodyDiv w:val="1"/>
      <w:marLeft w:val="0"/>
      <w:marRight w:val="0"/>
      <w:marTop w:val="0"/>
      <w:marBottom w:val="0"/>
      <w:divBdr>
        <w:top w:val="none" w:sz="0" w:space="0" w:color="auto"/>
        <w:left w:val="none" w:sz="0" w:space="0" w:color="auto"/>
        <w:bottom w:val="none" w:sz="0" w:space="0" w:color="auto"/>
        <w:right w:val="none" w:sz="0" w:space="0" w:color="auto"/>
      </w:divBdr>
    </w:div>
    <w:div w:id="1720858660">
      <w:bodyDiv w:val="1"/>
      <w:marLeft w:val="0"/>
      <w:marRight w:val="0"/>
      <w:marTop w:val="0"/>
      <w:marBottom w:val="0"/>
      <w:divBdr>
        <w:top w:val="none" w:sz="0" w:space="0" w:color="auto"/>
        <w:left w:val="none" w:sz="0" w:space="0" w:color="auto"/>
        <w:bottom w:val="none" w:sz="0" w:space="0" w:color="auto"/>
        <w:right w:val="none" w:sz="0" w:space="0" w:color="auto"/>
      </w:divBdr>
    </w:div>
    <w:div w:id="1733890847">
      <w:bodyDiv w:val="1"/>
      <w:marLeft w:val="0"/>
      <w:marRight w:val="0"/>
      <w:marTop w:val="0"/>
      <w:marBottom w:val="0"/>
      <w:divBdr>
        <w:top w:val="none" w:sz="0" w:space="0" w:color="auto"/>
        <w:left w:val="none" w:sz="0" w:space="0" w:color="auto"/>
        <w:bottom w:val="none" w:sz="0" w:space="0" w:color="auto"/>
        <w:right w:val="none" w:sz="0" w:space="0" w:color="auto"/>
      </w:divBdr>
      <w:divsChild>
        <w:div w:id="499540362">
          <w:marLeft w:val="0"/>
          <w:marRight w:val="0"/>
          <w:marTop w:val="450"/>
          <w:marBottom w:val="0"/>
          <w:divBdr>
            <w:top w:val="none" w:sz="0" w:space="0" w:color="auto"/>
            <w:left w:val="none" w:sz="0" w:space="0" w:color="auto"/>
            <w:bottom w:val="none" w:sz="0" w:space="0" w:color="auto"/>
            <w:right w:val="none" w:sz="0" w:space="0" w:color="auto"/>
          </w:divBdr>
          <w:divsChild>
            <w:div w:id="1579558241">
              <w:marLeft w:val="0"/>
              <w:marRight w:val="0"/>
              <w:marTop w:val="100"/>
              <w:marBottom w:val="100"/>
              <w:divBdr>
                <w:top w:val="none" w:sz="0" w:space="0" w:color="auto"/>
                <w:left w:val="none" w:sz="0" w:space="0" w:color="auto"/>
                <w:bottom w:val="none" w:sz="0" w:space="0" w:color="auto"/>
                <w:right w:val="none" w:sz="0" w:space="0" w:color="auto"/>
              </w:divBdr>
              <w:divsChild>
                <w:div w:id="8983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7912">
          <w:marLeft w:val="0"/>
          <w:marRight w:val="0"/>
          <w:marTop w:val="0"/>
          <w:marBottom w:val="0"/>
          <w:divBdr>
            <w:top w:val="none" w:sz="0" w:space="0" w:color="auto"/>
            <w:left w:val="none" w:sz="0" w:space="0" w:color="auto"/>
            <w:bottom w:val="none" w:sz="0" w:space="0" w:color="auto"/>
            <w:right w:val="none" w:sz="0" w:space="0" w:color="auto"/>
          </w:divBdr>
        </w:div>
        <w:div w:id="2072577059">
          <w:marLeft w:val="0"/>
          <w:marRight w:val="0"/>
          <w:marTop w:val="300"/>
          <w:marBottom w:val="300"/>
          <w:divBdr>
            <w:top w:val="single" w:sz="6" w:space="6" w:color="CCCCCC"/>
            <w:left w:val="single" w:sz="2" w:space="0" w:color="CCCCCC"/>
            <w:bottom w:val="single" w:sz="6" w:space="6" w:color="CCCCCC"/>
            <w:right w:val="single" w:sz="2" w:space="0" w:color="CCCCCC"/>
          </w:divBdr>
          <w:divsChild>
            <w:div w:id="265117725">
              <w:marLeft w:val="0"/>
              <w:marRight w:val="0"/>
              <w:marTop w:val="0"/>
              <w:marBottom w:val="0"/>
              <w:divBdr>
                <w:top w:val="none" w:sz="0" w:space="0" w:color="auto"/>
                <w:left w:val="none" w:sz="0" w:space="0" w:color="auto"/>
                <w:bottom w:val="none" w:sz="0" w:space="0" w:color="auto"/>
                <w:right w:val="none" w:sz="0" w:space="0" w:color="auto"/>
              </w:divBdr>
            </w:div>
            <w:div w:id="1290355943">
              <w:marLeft w:val="0"/>
              <w:marRight w:val="0"/>
              <w:marTop w:val="0"/>
              <w:marBottom w:val="0"/>
              <w:divBdr>
                <w:top w:val="none" w:sz="0" w:space="0" w:color="auto"/>
                <w:left w:val="none" w:sz="0" w:space="0" w:color="auto"/>
                <w:bottom w:val="none" w:sz="0" w:space="0" w:color="auto"/>
                <w:right w:val="none" w:sz="0" w:space="0" w:color="auto"/>
              </w:divBdr>
            </w:div>
          </w:divsChild>
        </w:div>
        <w:div w:id="339358619">
          <w:marLeft w:val="0"/>
          <w:marRight w:val="-480"/>
          <w:marTop w:val="0"/>
          <w:marBottom w:val="0"/>
          <w:divBdr>
            <w:top w:val="none" w:sz="0" w:space="0" w:color="auto"/>
            <w:left w:val="none" w:sz="0" w:space="0" w:color="auto"/>
            <w:bottom w:val="none" w:sz="0" w:space="0" w:color="auto"/>
            <w:right w:val="none" w:sz="0" w:space="0" w:color="auto"/>
          </w:divBdr>
          <w:divsChild>
            <w:div w:id="97487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57881">
      <w:bodyDiv w:val="1"/>
      <w:marLeft w:val="0"/>
      <w:marRight w:val="0"/>
      <w:marTop w:val="0"/>
      <w:marBottom w:val="0"/>
      <w:divBdr>
        <w:top w:val="none" w:sz="0" w:space="0" w:color="auto"/>
        <w:left w:val="none" w:sz="0" w:space="0" w:color="auto"/>
        <w:bottom w:val="none" w:sz="0" w:space="0" w:color="auto"/>
        <w:right w:val="none" w:sz="0" w:space="0" w:color="auto"/>
      </w:divBdr>
    </w:div>
    <w:div w:id="1850213952">
      <w:bodyDiv w:val="1"/>
      <w:marLeft w:val="0"/>
      <w:marRight w:val="0"/>
      <w:marTop w:val="0"/>
      <w:marBottom w:val="0"/>
      <w:divBdr>
        <w:top w:val="none" w:sz="0" w:space="0" w:color="auto"/>
        <w:left w:val="none" w:sz="0" w:space="0" w:color="auto"/>
        <w:bottom w:val="none" w:sz="0" w:space="0" w:color="auto"/>
        <w:right w:val="none" w:sz="0" w:space="0" w:color="auto"/>
      </w:divBdr>
    </w:div>
    <w:div w:id="202986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30</Pages>
  <Words>5344</Words>
  <Characters>30466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Zall</dc:creator>
  <cp:keywords/>
  <dc:description/>
  <cp:lastModifiedBy>Cari Zall</cp:lastModifiedBy>
  <cp:revision>8</cp:revision>
  <dcterms:created xsi:type="dcterms:W3CDTF">2019-04-15T00:25:00Z</dcterms:created>
  <dcterms:modified xsi:type="dcterms:W3CDTF">2019-04-24T19:20:00Z</dcterms:modified>
</cp:coreProperties>
</file>