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1261" w14:textId="77777777" w:rsidR="004F58A2" w:rsidRPr="00C91457" w:rsidRDefault="001B2725">
      <w:pPr>
        <w:spacing w:after="0"/>
        <w:rPr>
          <w:rFonts w:ascii="American Typewriter" w:eastAsia="Cutive" w:hAnsi="American Typewriter" w:cs="Cutive"/>
          <w:b/>
          <w:color w:val="FF0000"/>
          <w:sz w:val="20"/>
          <w:szCs w:val="20"/>
        </w:rPr>
      </w:pPr>
      <w:r w:rsidRPr="00C91457">
        <w:rPr>
          <w:rFonts w:ascii="American Typewriter" w:eastAsia="Cutive" w:hAnsi="American Typewriter" w:cs="Cutive"/>
          <w:b/>
          <w:color w:val="FF0000"/>
          <w:sz w:val="28"/>
          <w:szCs w:val="28"/>
        </w:rPr>
        <w:t xml:space="preserve">CLP CURRENT EVENT Thursday, September 14, 2017 </w:t>
      </w:r>
    </w:p>
    <w:p w14:paraId="737FED13" w14:textId="77777777" w:rsidR="004F58A2" w:rsidRPr="00C91457" w:rsidRDefault="004F58A2">
      <w:pPr>
        <w:spacing w:after="0"/>
        <w:rPr>
          <w:rFonts w:ascii="American Typewriter" w:eastAsia="Cutive" w:hAnsi="American Typewriter" w:cs="Cutive"/>
          <w:b/>
        </w:rPr>
      </w:pPr>
    </w:p>
    <w:p w14:paraId="0DB6E9F1" w14:textId="77777777" w:rsidR="004F58A2" w:rsidRPr="00C91457" w:rsidRDefault="001B2725">
      <w:pPr>
        <w:spacing w:after="0"/>
        <w:rPr>
          <w:rFonts w:ascii="American Typewriter" w:eastAsia="Calibri" w:hAnsi="American Typewriter" w:cs="Calibri"/>
          <w:i/>
          <w:color w:val="366091"/>
        </w:rPr>
      </w:pPr>
      <w:r w:rsidRPr="00C91457">
        <w:rPr>
          <w:rFonts w:ascii="American Typewriter" w:eastAsia="Cutive" w:hAnsi="American Typewriter" w:cs="Cutive"/>
          <w:b/>
          <w:smallCaps/>
          <w:color w:val="FF0000"/>
          <w:sz w:val="28"/>
          <w:szCs w:val="28"/>
        </w:rPr>
        <w:t xml:space="preserve">TOPIC:  CONSTITUTION AND CITIZENSHIP DAY SEPTEMBER 17, 2017 </w:t>
      </w:r>
      <w:r w:rsidRPr="00C91457">
        <w:rPr>
          <w:rFonts w:ascii="American Typewriter" w:eastAsia="Cutive" w:hAnsi="American Typewriter" w:cs="Cutive"/>
          <w:b/>
          <w:color w:val="FF0000"/>
          <w:sz w:val="28"/>
          <w:szCs w:val="28"/>
        </w:rPr>
        <w:t xml:space="preserve">and </w:t>
      </w:r>
      <w:r w:rsidRPr="00C91457">
        <w:rPr>
          <w:rFonts w:ascii="American Typewriter" w:eastAsia="Cutive" w:hAnsi="American Typewriter" w:cs="Cutive"/>
          <w:b/>
          <w:smallCaps/>
          <w:color w:val="FF0000"/>
          <w:sz w:val="28"/>
          <w:szCs w:val="28"/>
        </w:rPr>
        <w:t>PREAMBLE TO THE U.S. CONSTITUTION</w:t>
      </w:r>
    </w:p>
    <w:p w14:paraId="3D3975BA" w14:textId="77777777" w:rsidR="004F58A2" w:rsidRPr="00C91457" w:rsidRDefault="004F58A2">
      <w:pPr>
        <w:spacing w:after="0"/>
        <w:rPr>
          <w:rFonts w:ascii="American Typewriter" w:eastAsia="Cutive" w:hAnsi="American Typewriter" w:cs="Cutive"/>
          <w:b/>
          <w:smallCaps/>
          <w:sz w:val="28"/>
          <w:szCs w:val="28"/>
        </w:rPr>
      </w:pPr>
    </w:p>
    <w:p w14:paraId="60663CBB" w14:textId="77777777" w:rsidR="004F58A2" w:rsidRPr="00C91457" w:rsidRDefault="007918B3">
      <w:pPr>
        <w:pStyle w:val="Heading3"/>
        <w:pBdr>
          <w:top w:val="single" w:sz="4" w:space="1" w:color="000000"/>
          <w:left w:val="single" w:sz="4" w:space="4" w:color="000000"/>
          <w:bottom w:val="single" w:sz="4" w:space="1" w:color="000000"/>
          <w:right w:val="single" w:sz="4" w:space="4" w:color="000000"/>
        </w:pBdr>
        <w:shd w:val="clear" w:color="auto" w:fill="FFFFFF"/>
        <w:spacing w:before="0"/>
        <w:rPr>
          <w:rFonts w:ascii="American Typewriter" w:eastAsia="Cutive" w:hAnsi="American Typewriter" w:cs="Cutive"/>
          <w:color w:val="222222"/>
          <w:sz w:val="27"/>
          <w:szCs w:val="27"/>
        </w:rPr>
      </w:pPr>
      <w:hyperlink r:id="rId7">
        <w:r w:rsidR="001B2725" w:rsidRPr="00C91457">
          <w:rPr>
            <w:rFonts w:ascii="American Typewriter" w:eastAsia="Cutive" w:hAnsi="American Typewriter" w:cs="Cutive"/>
            <w:b/>
            <w:color w:val="660099"/>
            <w:u w:val="single"/>
          </w:rPr>
          <w:t>Constitution Day and Citizenship Day | USCIS</w:t>
        </w:r>
      </w:hyperlink>
    </w:p>
    <w:p w14:paraId="4D34BBCF" w14:textId="77777777" w:rsidR="004F58A2" w:rsidRPr="00C91457" w:rsidRDefault="001B2725">
      <w:pPr>
        <w:pBdr>
          <w:top w:val="single" w:sz="4" w:space="1" w:color="000000"/>
          <w:left w:val="single" w:sz="4" w:space="4" w:color="000000"/>
          <w:bottom w:val="single" w:sz="4" w:space="1" w:color="000000"/>
          <w:right w:val="single" w:sz="4" w:space="4" w:color="000000"/>
        </w:pBdr>
        <w:shd w:val="clear" w:color="auto" w:fill="FFFFFF"/>
        <w:spacing w:after="0"/>
        <w:rPr>
          <w:rFonts w:ascii="American Typewriter" w:eastAsia="Roboto" w:hAnsi="American Typewriter" w:cs="Roboto"/>
          <w:color w:val="808080"/>
        </w:rPr>
      </w:pPr>
      <w:r w:rsidRPr="00C91457">
        <w:rPr>
          <w:rFonts w:ascii="American Typewriter" w:eastAsia="Roboto" w:hAnsi="American Typewriter" w:cs="Roboto"/>
          <w:color w:val="006621"/>
          <w:sz w:val="21"/>
          <w:szCs w:val="21"/>
        </w:rPr>
        <w:t>https://www.uscis.gov/citizenship/teachers/constitution-day-and-citizenship-day</w:t>
      </w:r>
    </w:p>
    <w:p w14:paraId="7B15C0EC" w14:textId="77777777" w:rsidR="004F58A2" w:rsidRPr="00C91457" w:rsidRDefault="001B2725">
      <w:pPr>
        <w:pBdr>
          <w:top w:val="single" w:sz="4" w:space="1" w:color="000000"/>
          <w:left w:val="single" w:sz="4" w:space="4" w:color="000000"/>
          <w:bottom w:val="single" w:sz="4" w:space="1" w:color="000000"/>
          <w:right w:val="single" w:sz="4" w:space="4" w:color="000000"/>
        </w:pBdr>
        <w:shd w:val="clear" w:color="auto" w:fill="FFFFFF"/>
        <w:spacing w:after="0"/>
        <w:rPr>
          <w:rFonts w:ascii="American Typewriter" w:eastAsia="Roboto" w:hAnsi="American Typewriter" w:cs="Roboto"/>
        </w:rPr>
      </w:pPr>
      <w:r w:rsidRPr="00C91457">
        <w:rPr>
          <w:rFonts w:ascii="American Typewriter" w:eastAsia="Roboto" w:hAnsi="American Typewriter" w:cs="Roboto"/>
        </w:rPr>
        <w:t>Each year, on September 17, Americans celebrate Constitution Day and Citizenship Day. In addition, September 17-23 is also recognized as Constitution Week.</w:t>
      </w:r>
    </w:p>
    <w:p w14:paraId="0C971DF1" w14:textId="77777777" w:rsidR="004F58A2" w:rsidRPr="00C91457" w:rsidRDefault="001B2725">
      <w:pPr>
        <w:pBdr>
          <w:top w:val="single" w:sz="4" w:space="1" w:color="000000"/>
          <w:left w:val="single" w:sz="4" w:space="4" w:color="000000"/>
          <w:bottom w:val="single" w:sz="4" w:space="1" w:color="000000"/>
          <w:right w:val="single" w:sz="4" w:space="4" w:color="000000"/>
        </w:pBdr>
        <w:spacing w:after="0"/>
        <w:rPr>
          <w:rFonts w:ascii="American Typewriter" w:eastAsia="Times New Roman" w:hAnsi="American Typewriter" w:cs="Times New Roman"/>
        </w:rPr>
      </w:pPr>
      <w:r w:rsidRPr="00C91457">
        <w:rPr>
          <w:rFonts w:ascii="American Typewriter" w:eastAsia="Roboto" w:hAnsi="American Typewriter" w:cs="Roboto"/>
          <w:highlight w:val="white"/>
        </w:rPr>
        <w:t>Constitution Day (or Citizenship Day) is an American federal observance that recognizes the adoption of the United States Constitution and those who have become U.S. citizens. It is generally observed on September 17, the day in 1787 that delegates to the Constitutional Convention signed the document in Philadelphia.</w:t>
      </w:r>
    </w:p>
    <w:p w14:paraId="1C6451F0" w14:textId="77777777" w:rsidR="004F58A2" w:rsidRPr="00C91457" w:rsidRDefault="004F58A2">
      <w:pPr>
        <w:spacing w:after="0"/>
        <w:rPr>
          <w:rFonts w:ascii="American Typewriter" w:eastAsia="Cutive" w:hAnsi="American Typewriter" w:cs="Cutive"/>
        </w:rPr>
      </w:pPr>
    </w:p>
    <w:p w14:paraId="4FA81E2E" w14:textId="77777777" w:rsidR="004F58A2" w:rsidRPr="00C91457" w:rsidRDefault="001B2725">
      <w:pPr>
        <w:spacing w:after="0"/>
        <w:rPr>
          <w:rFonts w:ascii="American Typewriter" w:eastAsia="Cutive" w:hAnsi="American Typewriter" w:cs="Cutive"/>
          <w:b/>
        </w:rPr>
      </w:pPr>
      <w:r w:rsidRPr="00C91457">
        <w:rPr>
          <w:rFonts w:ascii="American Typewriter" w:eastAsia="Cutive" w:hAnsi="American Typewriter" w:cs="Cutive"/>
          <w:b/>
          <w:noProof/>
        </w:rPr>
        <w:drawing>
          <wp:inline distT="0" distB="0" distL="0" distR="0" wp14:anchorId="587A3355" wp14:editId="63102C07">
            <wp:extent cx="2999740" cy="2249805"/>
            <wp:effectExtent l="0" t="0" r="0" b="0"/>
            <wp:docPr id="1" name="image2.jpg" descr="25f81dbe091f8c77ae193a4b713efb45--patriotic-crafts-the-flag.jpg"/>
            <wp:cNvGraphicFramePr/>
            <a:graphic xmlns:a="http://schemas.openxmlformats.org/drawingml/2006/main">
              <a:graphicData uri="http://schemas.openxmlformats.org/drawingml/2006/picture">
                <pic:pic xmlns:pic="http://schemas.openxmlformats.org/drawingml/2006/picture">
                  <pic:nvPicPr>
                    <pic:cNvPr id="0" name="image2.jpg" descr="25f81dbe091f8c77ae193a4b713efb45--patriotic-crafts-the-flag.jpg"/>
                    <pic:cNvPicPr preferRelativeResize="0"/>
                  </pic:nvPicPr>
                  <pic:blipFill>
                    <a:blip r:embed="rId8"/>
                    <a:srcRect/>
                    <a:stretch>
                      <a:fillRect/>
                    </a:stretch>
                  </pic:blipFill>
                  <pic:spPr>
                    <a:xfrm>
                      <a:off x="0" y="0"/>
                      <a:ext cx="2999740" cy="2249805"/>
                    </a:xfrm>
                    <a:prstGeom prst="rect">
                      <a:avLst/>
                    </a:prstGeom>
                    <a:ln/>
                  </pic:spPr>
                </pic:pic>
              </a:graphicData>
            </a:graphic>
          </wp:inline>
        </w:drawing>
      </w:r>
    </w:p>
    <w:p w14:paraId="7F9ABB2D" w14:textId="77777777" w:rsidR="004F58A2" w:rsidRPr="00C91457" w:rsidRDefault="001B2725">
      <w:pPr>
        <w:spacing w:after="0"/>
        <w:rPr>
          <w:rFonts w:ascii="American Typewriter" w:eastAsia="Cutive" w:hAnsi="American Typewriter" w:cs="Cutive"/>
          <w:b/>
          <w:color w:val="0000FF"/>
          <w:u w:val="single"/>
        </w:rPr>
      </w:pPr>
      <w:r w:rsidRPr="00C91457">
        <w:rPr>
          <w:rFonts w:ascii="American Typewriter" w:eastAsia="Cutive" w:hAnsi="American Typewriter" w:cs="Cutive"/>
          <w:b/>
        </w:rPr>
        <w:t xml:space="preserve">       </w:t>
      </w:r>
      <w:hyperlink r:id="rId9">
        <w:r w:rsidRPr="00C91457">
          <w:rPr>
            <w:rFonts w:ascii="American Typewriter" w:eastAsia="Cutive" w:hAnsi="American Typewriter" w:cs="Cutive"/>
            <w:b/>
            <w:color w:val="0000FF"/>
            <w:u w:val="single"/>
          </w:rPr>
          <w:t>https://www.pinterest.com/pin/89720217551877938/</w:t>
        </w:r>
      </w:hyperlink>
    </w:p>
    <w:p w14:paraId="6E0B9FD6" w14:textId="77777777" w:rsidR="004F58A2" w:rsidRPr="00C91457" w:rsidRDefault="004F58A2">
      <w:pPr>
        <w:spacing w:after="0"/>
        <w:rPr>
          <w:rFonts w:ascii="American Typewriter" w:eastAsia="Cutive" w:hAnsi="American Typewriter" w:cs="Cutive"/>
          <w:b/>
          <w:color w:val="0000FF"/>
          <w:u w:val="single"/>
        </w:rPr>
      </w:pPr>
    </w:p>
    <w:p w14:paraId="4EFFC390" w14:textId="77777777" w:rsidR="004F58A2" w:rsidRPr="00C91457" w:rsidRDefault="001B2725">
      <w:pPr>
        <w:pStyle w:val="Heading1"/>
        <w:shd w:val="clear" w:color="auto" w:fill="FFFFFF"/>
        <w:spacing w:before="0" w:after="0"/>
        <w:rPr>
          <w:rFonts w:ascii="American Typewriter" w:eastAsia="Cutive" w:hAnsi="American Typewriter" w:cs="Cutive"/>
          <w:sz w:val="24"/>
          <w:szCs w:val="24"/>
        </w:rPr>
      </w:pPr>
      <w:r w:rsidRPr="00C91457">
        <w:rPr>
          <w:rFonts w:ascii="American Typewriter" w:eastAsia="Cutive" w:hAnsi="American Typewriter" w:cs="Cutive"/>
          <w:sz w:val="24"/>
          <w:szCs w:val="24"/>
        </w:rPr>
        <w:t>The Preamble Project</w:t>
      </w:r>
    </w:p>
    <w:p w14:paraId="44FE37AA" w14:textId="77777777" w:rsidR="004F58A2" w:rsidRPr="00C91457" w:rsidRDefault="001B2725">
      <w:pPr>
        <w:spacing w:after="0"/>
        <w:rPr>
          <w:rFonts w:ascii="American Typewriter" w:hAnsi="American Typewriter"/>
        </w:rPr>
      </w:pPr>
      <w:r w:rsidRPr="00C91457">
        <w:rPr>
          <w:rFonts w:ascii="American Typewriter" w:hAnsi="American Typewriter"/>
          <w:noProof/>
        </w:rPr>
        <w:drawing>
          <wp:inline distT="0" distB="0" distL="0" distR="0" wp14:anchorId="7E75F4D0" wp14:editId="0E3DBB76">
            <wp:extent cx="1905000" cy="1905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05000" cy="1905000"/>
                    </a:xfrm>
                    <a:prstGeom prst="rect">
                      <a:avLst/>
                    </a:prstGeom>
                    <a:ln/>
                  </pic:spPr>
                </pic:pic>
              </a:graphicData>
            </a:graphic>
          </wp:inline>
        </w:drawing>
      </w:r>
    </w:p>
    <w:p w14:paraId="67AA521E" w14:textId="77777777" w:rsidR="004F58A2" w:rsidRPr="00C91457" w:rsidRDefault="007918B3">
      <w:pPr>
        <w:spacing w:after="0"/>
        <w:rPr>
          <w:rFonts w:ascii="American Typewriter" w:eastAsia="Cutive" w:hAnsi="American Typewriter" w:cs="Cutive"/>
        </w:rPr>
      </w:pPr>
      <w:hyperlink r:id="rId11">
        <w:r w:rsidR="001B2725" w:rsidRPr="00C91457">
          <w:rPr>
            <w:rFonts w:ascii="American Typewriter" w:eastAsia="Cutive" w:hAnsi="American Typewriter" w:cs="Cutive"/>
            <w:color w:val="0000FF"/>
            <w:u w:val="single"/>
          </w:rPr>
          <w:t>http://socialimpactstudios.com/2017/01/19/remembering-our-core-values/</w:t>
        </w:r>
      </w:hyperlink>
    </w:p>
    <w:p w14:paraId="0C1D2F2E" w14:textId="77777777" w:rsidR="004F58A2" w:rsidRPr="00C91457" w:rsidRDefault="001B2725">
      <w:pPr>
        <w:spacing w:after="0"/>
        <w:rPr>
          <w:rFonts w:ascii="American Typewriter" w:eastAsia="Cutive" w:hAnsi="American Typewriter" w:cs="Cutive"/>
        </w:rPr>
      </w:pPr>
      <w:r w:rsidRPr="00C91457">
        <w:rPr>
          <w:rFonts w:ascii="American Typewriter" w:eastAsia="Cutive" w:hAnsi="American Typewriter" w:cs="Cutive"/>
          <w:highlight w:val="white"/>
        </w:rPr>
        <w:t>“… If it (the Preamble) is such a bedrock document, its meaning, message and values should be an important touchstone for running our country.  … What if we put this structure to better use as a road map for decision making?”</w:t>
      </w:r>
    </w:p>
    <w:p w14:paraId="56A7A8DD" w14:textId="77777777" w:rsidR="004F58A2" w:rsidRPr="00C91457" w:rsidRDefault="004F58A2">
      <w:pPr>
        <w:spacing w:after="0"/>
        <w:rPr>
          <w:rFonts w:ascii="American Typewriter" w:eastAsia="Cutive" w:hAnsi="American Typewriter" w:cs="Cutive"/>
          <w:smallCaps/>
        </w:rPr>
      </w:pPr>
    </w:p>
    <w:p w14:paraId="7906061E" w14:textId="77777777" w:rsidR="004F58A2" w:rsidRPr="00C91457" w:rsidRDefault="004F58A2">
      <w:pPr>
        <w:spacing w:after="0"/>
        <w:rPr>
          <w:rFonts w:ascii="American Typewriter" w:eastAsia="Cutive" w:hAnsi="American Typewriter" w:cs="Cutive"/>
          <w:smallCaps/>
        </w:rPr>
      </w:pPr>
    </w:p>
    <w:p w14:paraId="62B44B2D" w14:textId="77777777" w:rsidR="00C91457" w:rsidRDefault="00C91457">
      <w:pPr>
        <w:rPr>
          <w:rFonts w:ascii="American Typewriter" w:eastAsia="Cutive" w:hAnsi="American Typewriter" w:cs="Cutive"/>
          <w:b/>
          <w:color w:val="FF0000"/>
          <w:sz w:val="28"/>
          <w:szCs w:val="28"/>
        </w:rPr>
      </w:pPr>
      <w:bookmarkStart w:id="0" w:name="_gjdgxs" w:colFirst="0" w:colLast="0"/>
      <w:bookmarkEnd w:id="0"/>
      <w:r>
        <w:rPr>
          <w:rFonts w:ascii="American Typewriter" w:eastAsia="Cutive" w:hAnsi="American Typewriter" w:cs="Cutive"/>
          <w:b/>
          <w:color w:val="FF0000"/>
          <w:sz w:val="28"/>
          <w:szCs w:val="28"/>
        </w:rPr>
        <w:br w:type="page"/>
      </w:r>
    </w:p>
    <w:p w14:paraId="772592F3" w14:textId="3A6C2AD7" w:rsidR="004F58A2" w:rsidRPr="00C91457" w:rsidRDefault="001B2725">
      <w:pPr>
        <w:widowControl w:val="0"/>
        <w:spacing w:after="0"/>
        <w:rPr>
          <w:rFonts w:ascii="American Typewriter" w:eastAsia="Cutive" w:hAnsi="American Typewriter" w:cs="Cutive"/>
          <w:b/>
          <w:color w:val="FF0000"/>
          <w:sz w:val="28"/>
          <w:szCs w:val="28"/>
        </w:rPr>
      </w:pPr>
      <w:r w:rsidRPr="00C91457">
        <w:rPr>
          <w:rFonts w:ascii="American Typewriter" w:eastAsia="Cutive" w:hAnsi="American Typewriter" w:cs="Cutive"/>
          <w:b/>
          <w:color w:val="FF0000"/>
          <w:sz w:val="28"/>
          <w:szCs w:val="28"/>
        </w:rPr>
        <w:lastRenderedPageBreak/>
        <w:t xml:space="preserve">QUESTIONS TO CONSIDER </w:t>
      </w:r>
      <w:r w:rsidRPr="00C91457">
        <w:rPr>
          <w:rFonts w:ascii="American Typewriter" w:eastAsia="Cutive" w:hAnsi="American Typewriter" w:cs="Cutive"/>
          <w:color w:val="FF0000"/>
          <w:sz w:val="28"/>
          <w:szCs w:val="28"/>
        </w:rPr>
        <w:t>(18 total)</w:t>
      </w:r>
    </w:p>
    <w:p w14:paraId="77835D66" w14:textId="77777777" w:rsidR="004F58A2" w:rsidRPr="00C91457" w:rsidRDefault="004F58A2">
      <w:pPr>
        <w:spacing w:after="0"/>
        <w:ind w:left="360"/>
        <w:rPr>
          <w:rFonts w:ascii="American Typewriter" w:eastAsia="Cutive" w:hAnsi="American Typewriter" w:cs="Cutive"/>
        </w:rPr>
      </w:pPr>
    </w:p>
    <w:p w14:paraId="05A30C44"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What is the Preamble to the U.S. Constitution?</w:t>
      </w:r>
    </w:p>
    <w:p w14:paraId="5B1A4A11"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 xml:space="preserve">What does the Preamble say to us in 2017? </w:t>
      </w:r>
    </w:p>
    <w:p w14:paraId="1A986550" w14:textId="77777777" w:rsidR="004F58A2" w:rsidRPr="00C91457" w:rsidRDefault="001B2725">
      <w:pPr>
        <w:widowControl w:val="0"/>
        <w:numPr>
          <w:ilvl w:val="0"/>
          <w:numId w:val="3"/>
        </w:numPr>
        <w:spacing w:after="0"/>
        <w:contextualSpacing/>
        <w:rPr>
          <w:rFonts w:ascii="American Typewriter" w:hAnsi="American Typewriter"/>
        </w:rPr>
      </w:pPr>
      <w:r w:rsidRPr="00C91457">
        <w:rPr>
          <w:rFonts w:ascii="American Typewriter" w:eastAsia="Cutive" w:hAnsi="American Typewriter" w:cs="Cutive"/>
        </w:rPr>
        <w:t>What grade would you give the United States for accomplishing the goals set out in the Preamble? For example: Evaluate what steps we might choose to take to “insure domestic Tranquility”.</w:t>
      </w:r>
    </w:p>
    <w:p w14:paraId="6373808F"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How important are the first three words “We the People”?</w:t>
      </w:r>
    </w:p>
    <w:p w14:paraId="6117C743"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Should the Preamble be used in interpreting the meaning of the Constitution?</w:t>
      </w:r>
    </w:p>
    <w:p w14:paraId="684442F5"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 xml:space="preserve"> Is there a missing piece in the Preamble that we might add today?</w:t>
      </w:r>
    </w:p>
    <w:p w14:paraId="1DC9A73E"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Is the Preamble an introduction, a road map, or a set of values (mission statement)? Or all three?</w:t>
      </w:r>
    </w:p>
    <w:p w14:paraId="5C21C120"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What is a preamble?</w:t>
      </w:r>
    </w:p>
    <w:p w14:paraId="15FACD08"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Why did the Framers include a Preamble? Was the Preamble a response to the failed Articles of Confederation? Was the Preamble a promise to unite the country? Why or why not?</w:t>
      </w:r>
    </w:p>
    <w:p w14:paraId="51986EAB"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How do the Preambles to other constitutions compare to the US Constitution? To the state constitution?</w:t>
      </w:r>
    </w:p>
    <w:p w14:paraId="5FDA69E4"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What is the main similarity or difference?</w:t>
      </w:r>
    </w:p>
    <w:p w14:paraId="591D2C83" w14:textId="77777777" w:rsidR="004F58A2" w:rsidRPr="00C91457" w:rsidRDefault="001B2725">
      <w:pPr>
        <w:numPr>
          <w:ilvl w:val="0"/>
          <w:numId w:val="3"/>
        </w:numPr>
        <w:spacing w:after="0"/>
        <w:contextualSpacing/>
        <w:rPr>
          <w:rFonts w:ascii="American Typewriter" w:hAnsi="American Typewriter"/>
        </w:rPr>
      </w:pPr>
      <w:r w:rsidRPr="00C91457">
        <w:rPr>
          <w:rFonts w:ascii="American Typewriter" w:eastAsia="Cutive" w:hAnsi="American Typewriter" w:cs="Cutive"/>
        </w:rPr>
        <w:t xml:space="preserve">Is there an order in the aspirations stated in the Preamble? Why was “in order to form a more perfect Union” the first goal? Why was “establish Justice” the first specific goal? </w:t>
      </w:r>
    </w:p>
    <w:p w14:paraId="4F4191E1" w14:textId="77777777" w:rsidR="004F58A2" w:rsidRPr="00C91457" w:rsidRDefault="001B2725">
      <w:pPr>
        <w:widowControl w:val="0"/>
        <w:numPr>
          <w:ilvl w:val="0"/>
          <w:numId w:val="3"/>
        </w:numPr>
        <w:spacing w:after="0"/>
        <w:contextualSpacing/>
        <w:rPr>
          <w:rFonts w:ascii="American Typewriter" w:hAnsi="American Typewriter"/>
        </w:rPr>
      </w:pPr>
      <w:r w:rsidRPr="00C91457">
        <w:rPr>
          <w:rFonts w:ascii="American Typewriter" w:eastAsia="Cutive" w:hAnsi="American Typewriter" w:cs="Cutive"/>
        </w:rPr>
        <w:t>Which of the sections of the Preamble is most important to you?</w:t>
      </w:r>
    </w:p>
    <w:p w14:paraId="21863AFC" w14:textId="77777777" w:rsidR="004F58A2" w:rsidRPr="00C91457" w:rsidRDefault="001B2725">
      <w:pPr>
        <w:widowControl w:val="0"/>
        <w:numPr>
          <w:ilvl w:val="0"/>
          <w:numId w:val="3"/>
        </w:numPr>
        <w:spacing w:after="0"/>
        <w:contextualSpacing/>
        <w:rPr>
          <w:rFonts w:ascii="American Typewriter" w:hAnsi="American Typewriter"/>
        </w:rPr>
      </w:pPr>
      <w:r w:rsidRPr="00C91457">
        <w:rPr>
          <w:rFonts w:ascii="American Typewriter" w:eastAsia="Cutive" w:hAnsi="American Typewriter" w:cs="Cutive"/>
        </w:rPr>
        <w:t>What is the connection between Citizenship Day and Constitution Day?</w:t>
      </w:r>
    </w:p>
    <w:p w14:paraId="35918BA5" w14:textId="77777777" w:rsidR="004F58A2" w:rsidRPr="00C91457" w:rsidRDefault="001B2725">
      <w:pPr>
        <w:spacing w:after="0"/>
        <w:rPr>
          <w:rFonts w:ascii="American Typewriter" w:eastAsia="Cutive" w:hAnsi="American Typewriter" w:cs="Cutive"/>
        </w:rPr>
      </w:pPr>
      <w:r w:rsidRPr="00C91457">
        <w:rPr>
          <w:rFonts w:ascii="American Typewriter" w:eastAsia="Cutive" w:hAnsi="American Typewriter" w:cs="Cutive"/>
          <w:b/>
        </w:rPr>
        <w:t xml:space="preserve">And from </w:t>
      </w:r>
      <w:r w:rsidRPr="00C91457">
        <w:rPr>
          <w:rFonts w:ascii="American Typewriter" w:eastAsia="Cutive" w:hAnsi="American Typewriter" w:cs="Cutive"/>
          <w:b/>
          <w:i/>
        </w:rPr>
        <w:t>We the People</w:t>
      </w:r>
      <w:r w:rsidRPr="00C91457">
        <w:rPr>
          <w:rFonts w:ascii="American Typewriter" w:hAnsi="American Typewriter"/>
        </w:rPr>
        <w:t xml:space="preserve">,  </w:t>
      </w:r>
      <w:hyperlink r:id="rId12">
        <w:r w:rsidRPr="00C91457">
          <w:rPr>
            <w:rFonts w:ascii="American Typewriter" w:eastAsia="Cutive" w:hAnsi="American Typewriter" w:cs="Cutive"/>
            <w:u w:val="single"/>
          </w:rPr>
          <w:t>http://kids.laws.com/we-the-people</w:t>
        </w:r>
      </w:hyperlink>
      <w:r w:rsidRPr="00C91457">
        <w:rPr>
          <w:rFonts w:ascii="American Typewriter" w:eastAsia="Cutive" w:hAnsi="American Typewriter" w:cs="Cutive"/>
          <w:u w:val="single"/>
        </w:rPr>
        <w:t>:</w:t>
      </w:r>
    </w:p>
    <w:p w14:paraId="2BA71854" w14:textId="77777777" w:rsidR="004F58A2" w:rsidRPr="00C91457" w:rsidRDefault="001B2725">
      <w:pPr>
        <w:numPr>
          <w:ilvl w:val="0"/>
          <w:numId w:val="3"/>
        </w:numPr>
        <w:shd w:val="clear" w:color="auto" w:fill="FFFFFF"/>
        <w:spacing w:after="0"/>
        <w:contextualSpacing/>
        <w:rPr>
          <w:rFonts w:ascii="American Typewriter" w:hAnsi="American Typewriter"/>
        </w:rPr>
      </w:pPr>
      <w:r w:rsidRPr="00C91457">
        <w:rPr>
          <w:rFonts w:ascii="American Typewriter" w:eastAsia="Cutive" w:hAnsi="American Typewriter" w:cs="Cutive"/>
        </w:rPr>
        <w:t>What does We the People mean?</w:t>
      </w:r>
    </w:p>
    <w:p w14:paraId="445D0AC2"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“We the People” is a phrase that comes from the Preamble of the United States Constitution. In the Preamble of the United States, it talks about what the purpose of the Constitution, and what principles guide it. </w:t>
      </w:r>
    </w:p>
    <w:p w14:paraId="40728FD0"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While you may think that that the phrase “We the People” is talking about all Americans, there is actually much more to the phrase. “We the People” includes all the citizens of the United States of America.  (Importantly, )this phrase  shows that it was just the framers of the Constitution of the legislators who were giving powers to the government. Instead, the government gets all of its powers from all of the Citizens of the United States of America. </w:t>
      </w:r>
    </w:p>
    <w:p w14:paraId="06040884" w14:textId="77777777" w:rsidR="004F58A2" w:rsidRPr="00C91457" w:rsidRDefault="001B2725">
      <w:pPr>
        <w:numPr>
          <w:ilvl w:val="0"/>
          <w:numId w:val="3"/>
        </w:numPr>
        <w:shd w:val="clear" w:color="auto" w:fill="FFFFFF"/>
        <w:spacing w:after="0"/>
        <w:contextualSpacing/>
        <w:rPr>
          <w:rFonts w:ascii="American Typewriter" w:hAnsi="American Typewriter"/>
        </w:rPr>
      </w:pPr>
      <w:r w:rsidRPr="00C91457">
        <w:rPr>
          <w:rFonts w:ascii="American Typewriter" w:eastAsia="Cutive" w:hAnsi="American Typewriter" w:cs="Cutive"/>
        </w:rPr>
        <w:t>Where does “We The People” show up?</w:t>
      </w:r>
    </w:p>
    <w:p w14:paraId="63C75D48"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“We the People” is in the very first sentence of the United States Constitution. Here is the text where “We the People” is found:</w:t>
      </w:r>
    </w:p>
    <w:p w14:paraId="72528F3C"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 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14:paraId="644DE934" w14:textId="77777777" w:rsidR="004F58A2" w:rsidRPr="00C91457" w:rsidRDefault="001B2725">
      <w:pPr>
        <w:numPr>
          <w:ilvl w:val="0"/>
          <w:numId w:val="3"/>
        </w:numPr>
        <w:shd w:val="clear" w:color="auto" w:fill="FFFFFF"/>
        <w:spacing w:after="0"/>
        <w:contextualSpacing/>
        <w:rPr>
          <w:rFonts w:ascii="American Typewriter" w:hAnsi="American Typewriter"/>
        </w:rPr>
      </w:pPr>
      <w:r w:rsidRPr="00C91457">
        <w:rPr>
          <w:rFonts w:ascii="American Typewriter" w:eastAsia="Cutive" w:hAnsi="American Typewriter" w:cs="Cutive"/>
        </w:rPr>
        <w:t>Who Does “We the People” Include?</w:t>
      </w:r>
    </w:p>
    <w:p w14:paraId="1BF86C33"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 xml:space="preserve">Today, “We the People” includes all citizens of the United States. They can be any race and any gender. In order to be a citizen and be a part of “We the People,” you can be born in the United States or you can receive your citizenship. However, when the Constitution was ratified, some groups of people did not have the same rights as others. For example, women and slaves were not able to vote. Without being able to </w:t>
      </w:r>
      <w:r w:rsidRPr="00C91457">
        <w:rPr>
          <w:rFonts w:ascii="American Typewriter" w:eastAsia="Cutive" w:hAnsi="American Typewriter" w:cs="Cutive"/>
          <w:i/>
        </w:rPr>
        <w:lastRenderedPageBreak/>
        <w:t>vote, they would not be able to choose representatives and be involved in law making.</w:t>
      </w:r>
    </w:p>
    <w:p w14:paraId="245BA11E" w14:textId="77777777" w:rsidR="004F58A2" w:rsidRPr="00C91457" w:rsidRDefault="001B2725">
      <w:pPr>
        <w:numPr>
          <w:ilvl w:val="0"/>
          <w:numId w:val="3"/>
        </w:numPr>
        <w:shd w:val="clear" w:color="auto" w:fill="FFFFFF"/>
        <w:spacing w:after="0"/>
        <w:contextualSpacing/>
        <w:rPr>
          <w:rFonts w:ascii="American Typewriter" w:hAnsi="American Typewriter"/>
        </w:rPr>
      </w:pPr>
      <w:r w:rsidRPr="00C91457">
        <w:rPr>
          <w:rFonts w:ascii="American Typewriter" w:eastAsia="Cutive" w:hAnsi="American Typewriter" w:cs="Cutive"/>
        </w:rPr>
        <w:t>Why is “We the People” important?</w:t>
      </w:r>
    </w:p>
    <w:p w14:paraId="6A40C567" w14:textId="77777777" w:rsidR="004F58A2" w:rsidRPr="00C91457" w:rsidRDefault="001B2725">
      <w:pPr>
        <w:shd w:val="clear" w:color="auto" w:fill="FFFFFF"/>
        <w:spacing w:after="0"/>
        <w:ind w:left="360"/>
        <w:rPr>
          <w:rFonts w:ascii="American Typewriter" w:eastAsia="Cutive" w:hAnsi="American Typewriter" w:cs="Cutive"/>
          <w:i/>
        </w:rPr>
      </w:pPr>
      <w:r w:rsidRPr="00C91457">
        <w:rPr>
          <w:rFonts w:ascii="American Typewriter" w:eastAsia="Cutive" w:hAnsi="American Typewriter" w:cs="Cutive"/>
          <w:i/>
        </w:rPr>
        <w:t>When you read the entire preamble, you can see that it is “We the People” who are giving the government their powers. This is very important because without the people lending that power, the United States Constitution would not have been able to become the guideline for the Republican government we have today. </w:t>
      </w:r>
    </w:p>
    <w:p w14:paraId="51E1E186" w14:textId="77777777" w:rsidR="004F58A2" w:rsidRPr="00C91457" w:rsidRDefault="004F58A2">
      <w:pPr>
        <w:spacing w:after="0"/>
        <w:rPr>
          <w:rFonts w:ascii="American Typewriter" w:eastAsia="Cutive" w:hAnsi="American Typewriter" w:cs="Cutive"/>
          <w:smallCaps/>
        </w:rPr>
      </w:pPr>
    </w:p>
    <w:p w14:paraId="6195BB1A" w14:textId="77777777" w:rsidR="004F58A2" w:rsidRPr="00C91457" w:rsidRDefault="004F58A2">
      <w:pPr>
        <w:spacing w:after="0"/>
        <w:rPr>
          <w:rFonts w:ascii="American Typewriter" w:eastAsia="Cutive" w:hAnsi="American Typewriter" w:cs="Cutive"/>
          <w:smallCaps/>
        </w:rPr>
      </w:pPr>
    </w:p>
    <w:p w14:paraId="4837C417" w14:textId="77777777" w:rsidR="004F58A2" w:rsidRPr="00C91457" w:rsidRDefault="001B2725">
      <w:pPr>
        <w:spacing w:after="0"/>
        <w:rPr>
          <w:rFonts w:ascii="American Typewriter" w:eastAsia="Cutive" w:hAnsi="American Typewriter" w:cs="Cutive"/>
          <w:b/>
          <w:smallCaps/>
          <w:color w:val="FF0000"/>
          <w:sz w:val="28"/>
          <w:szCs w:val="28"/>
        </w:rPr>
      </w:pPr>
      <w:r w:rsidRPr="00C91457">
        <w:rPr>
          <w:rFonts w:ascii="American Typewriter" w:eastAsia="Cutive" w:hAnsi="American Typewriter" w:cs="Cutive"/>
          <w:b/>
          <w:smallCaps/>
          <w:color w:val="FF0000"/>
          <w:sz w:val="28"/>
          <w:szCs w:val="28"/>
        </w:rPr>
        <w:t xml:space="preserve">BACKGROUND AND MORE </w:t>
      </w:r>
      <w:r w:rsidRPr="00C91457">
        <w:rPr>
          <w:rFonts w:ascii="American Typewriter" w:eastAsia="Cutive" w:hAnsi="American Typewriter" w:cs="Cutive"/>
          <w:smallCaps/>
          <w:color w:val="FF0000"/>
          <w:sz w:val="28"/>
          <w:szCs w:val="28"/>
        </w:rPr>
        <w:t xml:space="preserve">(9 </w:t>
      </w:r>
      <w:r w:rsidRPr="00C91457">
        <w:rPr>
          <w:rFonts w:ascii="American Typewriter" w:eastAsia="Cutive" w:hAnsi="American Typewriter" w:cs="Cutive"/>
          <w:color w:val="FF0000"/>
          <w:sz w:val="28"/>
          <w:szCs w:val="28"/>
        </w:rPr>
        <w:t>total</w:t>
      </w:r>
      <w:r w:rsidRPr="00C91457">
        <w:rPr>
          <w:rFonts w:ascii="American Typewriter" w:eastAsia="Cutive" w:hAnsi="American Typewriter" w:cs="Cutive"/>
          <w:smallCaps/>
          <w:color w:val="FF0000"/>
          <w:sz w:val="28"/>
          <w:szCs w:val="28"/>
        </w:rPr>
        <w:t>)</w:t>
      </w:r>
    </w:p>
    <w:p w14:paraId="1E6A728F" w14:textId="77777777" w:rsidR="004F58A2" w:rsidRPr="00C91457" w:rsidRDefault="004F58A2">
      <w:pPr>
        <w:pStyle w:val="Heading1"/>
        <w:spacing w:before="0" w:after="0"/>
        <w:rPr>
          <w:rFonts w:ascii="American Typewriter" w:eastAsia="Cutive" w:hAnsi="American Typewriter" w:cs="Cutive"/>
          <w:b w:val="0"/>
          <w:color w:val="648C94"/>
          <w:sz w:val="24"/>
          <w:szCs w:val="24"/>
        </w:rPr>
      </w:pPr>
    </w:p>
    <w:p w14:paraId="74B9A75F"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color w:val="35383D"/>
          <w:sz w:val="24"/>
          <w:szCs w:val="24"/>
        </w:rPr>
        <w:t>Student Involvement Is a Focus of Constitution Day 2017</w:t>
      </w:r>
      <w:r w:rsidRPr="00C91457">
        <w:rPr>
          <w:rFonts w:ascii="American Typewriter" w:eastAsia="Cutive" w:hAnsi="American Typewriter" w:cs="Cutive"/>
          <w:b w:val="0"/>
          <w:color w:val="35383D"/>
          <w:sz w:val="24"/>
          <w:szCs w:val="24"/>
        </w:rPr>
        <w:t xml:space="preserve"> by The Civics Renewal Network, Sept. 13, 2017</w:t>
      </w:r>
    </w:p>
    <w:p w14:paraId="1156D609"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b w:val="0"/>
          <w:color w:val="35383D"/>
          <w:sz w:val="24"/>
          <w:szCs w:val="24"/>
        </w:rPr>
        <w:t>“Thousands of students across the United States will take the ‘Preamble Challenge’ …”</w:t>
      </w:r>
    </w:p>
    <w:p w14:paraId="4B5DC7BF"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b w:val="0"/>
          <w:color w:val="35383D"/>
          <w:sz w:val="24"/>
          <w:szCs w:val="24"/>
        </w:rPr>
        <w:t>http://www.prnewswire.com/news-releases/student-involvement-is-a-focus-of-constitution-day-2017-300518767.html</w:t>
      </w:r>
    </w:p>
    <w:p w14:paraId="67C4D83B" w14:textId="77777777" w:rsidR="004F58A2" w:rsidRPr="00C91457" w:rsidRDefault="001B2725">
      <w:pPr>
        <w:pStyle w:val="Heading1"/>
        <w:spacing w:before="0" w:after="0"/>
        <w:rPr>
          <w:rFonts w:ascii="American Typewriter" w:eastAsia="Cutive" w:hAnsi="American Typewriter" w:cs="Cutive"/>
          <w:b w:val="0"/>
          <w:i/>
          <w:color w:val="35383D"/>
          <w:sz w:val="20"/>
          <w:szCs w:val="20"/>
        </w:rPr>
      </w:pPr>
      <w:r w:rsidRPr="00C91457">
        <w:rPr>
          <w:rFonts w:ascii="American Typewriter" w:eastAsia="Cutive" w:hAnsi="American Typewriter" w:cs="Cutive"/>
          <w:b w:val="0"/>
          <w:i/>
          <w:color w:val="35383D"/>
          <w:sz w:val="20"/>
          <w:szCs w:val="20"/>
        </w:rPr>
        <w:t>CLP says: check it out!</w:t>
      </w:r>
    </w:p>
    <w:p w14:paraId="05A83437" w14:textId="77777777" w:rsidR="004F58A2" w:rsidRPr="00C91457" w:rsidRDefault="004F58A2">
      <w:pPr>
        <w:pStyle w:val="Heading1"/>
        <w:spacing w:before="0" w:after="0"/>
        <w:rPr>
          <w:rFonts w:ascii="American Typewriter" w:eastAsia="Cutive" w:hAnsi="American Typewriter" w:cs="Cutive"/>
          <w:b w:val="0"/>
          <w:color w:val="35383D"/>
          <w:sz w:val="24"/>
          <w:szCs w:val="24"/>
        </w:rPr>
      </w:pPr>
    </w:p>
    <w:p w14:paraId="20E7E139"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color w:val="35383D"/>
          <w:sz w:val="24"/>
          <w:szCs w:val="24"/>
        </w:rPr>
        <w:t>Celebrate Constitution Day 2017 with USC</w:t>
      </w:r>
      <w:r w:rsidRPr="00C91457">
        <w:rPr>
          <w:rFonts w:ascii="American Typewriter" w:eastAsia="Cutive" w:hAnsi="American Typewriter" w:cs="Cutive"/>
          <w:b w:val="0"/>
          <w:color w:val="35383D"/>
          <w:sz w:val="24"/>
          <w:szCs w:val="24"/>
        </w:rPr>
        <w:t>, by USC staff, University of Southern California, September 11, 2017</w:t>
      </w:r>
    </w:p>
    <w:p w14:paraId="7AB806DE"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b w:val="0"/>
          <w:color w:val="0950D0"/>
          <w:sz w:val="24"/>
          <w:szCs w:val="24"/>
          <w:u w:val="single"/>
        </w:rPr>
        <w:t>https://news.usc.edu/127491/celebrate-constitution-day-2017-with-usc/</w:t>
      </w:r>
    </w:p>
    <w:p w14:paraId="00EC7793" w14:textId="77777777" w:rsidR="004F58A2" w:rsidRPr="00C91457" w:rsidRDefault="001B2725">
      <w:pPr>
        <w:pStyle w:val="Heading1"/>
        <w:spacing w:before="0" w:after="0"/>
        <w:rPr>
          <w:rFonts w:ascii="American Typewriter" w:eastAsia="Cutive" w:hAnsi="American Typewriter" w:cs="Cutive"/>
          <w:b w:val="0"/>
          <w:color w:val="35383D"/>
          <w:sz w:val="20"/>
          <w:szCs w:val="20"/>
        </w:rPr>
      </w:pPr>
      <w:r w:rsidRPr="00C91457">
        <w:rPr>
          <w:rFonts w:ascii="American Typewriter" w:eastAsia="Cutive" w:hAnsi="American Typewriter" w:cs="Cutive"/>
          <w:b w:val="0"/>
          <w:i/>
          <w:sz w:val="20"/>
          <w:szCs w:val="20"/>
        </w:rPr>
        <w:t>CLP says: do not let the past-due date forum detract from other features; find chronology and rich connection to Preamble.</w:t>
      </w:r>
    </w:p>
    <w:p w14:paraId="0AB3FEE0" w14:textId="77777777" w:rsidR="004F58A2" w:rsidRPr="00C91457" w:rsidRDefault="004F58A2">
      <w:pPr>
        <w:pStyle w:val="Heading1"/>
        <w:spacing w:before="0" w:after="0"/>
        <w:rPr>
          <w:rFonts w:ascii="American Typewriter" w:eastAsia="Cutive" w:hAnsi="American Typewriter" w:cs="Cutive"/>
          <w:color w:val="35383D"/>
          <w:sz w:val="24"/>
          <w:szCs w:val="24"/>
        </w:rPr>
      </w:pPr>
    </w:p>
    <w:p w14:paraId="36457AE5" w14:textId="77777777" w:rsidR="004F58A2" w:rsidRPr="00C91457" w:rsidRDefault="001B2725">
      <w:pPr>
        <w:pStyle w:val="Heading1"/>
        <w:spacing w:before="0" w:after="0"/>
        <w:rPr>
          <w:rFonts w:ascii="American Typewriter" w:eastAsia="Cutive" w:hAnsi="American Typewriter" w:cs="Cutive"/>
          <w:b w:val="0"/>
          <w:color w:val="35383D"/>
          <w:sz w:val="24"/>
          <w:szCs w:val="24"/>
        </w:rPr>
      </w:pPr>
      <w:r w:rsidRPr="00C91457">
        <w:rPr>
          <w:rFonts w:ascii="American Typewriter" w:eastAsia="Cutive" w:hAnsi="American Typewriter" w:cs="Cutive"/>
          <w:color w:val="35383D"/>
          <w:sz w:val="24"/>
          <w:szCs w:val="24"/>
        </w:rPr>
        <w:t>America’s ‘mission statement’ should guide Trump, Congress on immigration</w:t>
      </w:r>
      <w:r w:rsidRPr="00C91457">
        <w:rPr>
          <w:rFonts w:ascii="American Typewriter" w:eastAsia="Cutive" w:hAnsi="American Typewriter" w:cs="Cutive"/>
          <w:b w:val="0"/>
          <w:color w:val="35383D"/>
          <w:sz w:val="24"/>
          <w:szCs w:val="24"/>
        </w:rPr>
        <w:t xml:space="preserve"> (opinion) by Ann Skeet, MarketWatch, Sept. 7, 2017</w:t>
      </w:r>
    </w:p>
    <w:p w14:paraId="228865EB" w14:textId="77777777" w:rsidR="004F58A2" w:rsidRPr="00C91457" w:rsidRDefault="007918B3">
      <w:pPr>
        <w:shd w:val="clear" w:color="auto" w:fill="FFFFFF"/>
        <w:spacing w:before="2" w:after="2"/>
        <w:rPr>
          <w:rFonts w:ascii="American Typewriter" w:eastAsia="Cutive" w:hAnsi="American Typewriter" w:cs="Cutive"/>
          <w:color w:val="333333"/>
        </w:rPr>
      </w:pPr>
      <w:hyperlink r:id="rId13">
        <w:r w:rsidR="001B2725" w:rsidRPr="00C91457">
          <w:rPr>
            <w:rFonts w:ascii="American Typewriter" w:eastAsia="Cutive" w:hAnsi="American Typewriter" w:cs="Cutive"/>
            <w:color w:val="0000FF"/>
            <w:u w:val="single"/>
          </w:rPr>
          <w:t>http://www.marketwatch.com/story/americas-mission-statement-should-guide-trump-congress-on-daca-2017-09-07</w:t>
        </w:r>
      </w:hyperlink>
    </w:p>
    <w:p w14:paraId="65BAA583" w14:textId="77777777" w:rsidR="004F58A2" w:rsidRPr="00C91457" w:rsidRDefault="001B2725">
      <w:pPr>
        <w:shd w:val="clear" w:color="auto" w:fill="FFFFFF"/>
        <w:spacing w:before="2" w:after="2"/>
        <w:rPr>
          <w:rFonts w:ascii="American Typewriter" w:eastAsia="Cutive" w:hAnsi="American Typewriter" w:cs="Cutive"/>
          <w:i/>
          <w:sz w:val="20"/>
          <w:szCs w:val="20"/>
        </w:rPr>
      </w:pPr>
      <w:r w:rsidRPr="00C91457">
        <w:rPr>
          <w:rFonts w:ascii="American Typewriter" w:eastAsia="Cutive" w:hAnsi="American Typewriter" w:cs="Cutive"/>
          <w:i/>
          <w:sz w:val="20"/>
          <w:szCs w:val="20"/>
        </w:rPr>
        <w:t xml:space="preserve">CLP says: we recognize that this is opinion; we also recognize that the questions posed are good ones. </w:t>
      </w:r>
    </w:p>
    <w:p w14:paraId="446C74D2" w14:textId="77777777" w:rsidR="004F58A2" w:rsidRPr="00C91457" w:rsidRDefault="004F58A2">
      <w:pPr>
        <w:spacing w:after="0"/>
        <w:rPr>
          <w:rFonts w:ascii="American Typewriter" w:eastAsia="Cutive" w:hAnsi="American Typewriter" w:cs="Cutive"/>
          <w:smallCaps/>
        </w:rPr>
      </w:pPr>
    </w:p>
    <w:p w14:paraId="0FCA7B27" w14:textId="77777777" w:rsidR="004F58A2" w:rsidRPr="00C91457" w:rsidRDefault="001B2725">
      <w:pPr>
        <w:spacing w:after="0"/>
        <w:rPr>
          <w:rFonts w:ascii="American Typewriter" w:eastAsia="Cutive" w:hAnsi="American Typewriter" w:cs="Cutive"/>
        </w:rPr>
      </w:pPr>
      <w:r w:rsidRPr="00C91457">
        <w:rPr>
          <w:rFonts w:ascii="American Typewriter" w:eastAsia="Cutive" w:hAnsi="American Typewriter" w:cs="Cutive"/>
          <w:b/>
        </w:rPr>
        <w:t>Constitutional Topic: The Preamble</w:t>
      </w:r>
      <w:r w:rsidRPr="00C91457">
        <w:rPr>
          <w:rFonts w:ascii="American Typewriter" w:eastAsia="Cutive" w:hAnsi="American Typewriter" w:cs="Cutive"/>
        </w:rPr>
        <w:t xml:space="preserve"> by usconstitution.net</w:t>
      </w:r>
    </w:p>
    <w:p w14:paraId="65E338FE" w14:textId="77777777" w:rsidR="004F58A2" w:rsidRPr="00C91457" w:rsidRDefault="001B2725">
      <w:pPr>
        <w:spacing w:before="2" w:after="2"/>
        <w:rPr>
          <w:rFonts w:ascii="American Typewriter" w:eastAsia="Cutive" w:hAnsi="American Typewriter" w:cs="Cutive"/>
        </w:rPr>
      </w:pPr>
      <w:r w:rsidRPr="00C91457">
        <w:rPr>
          <w:rFonts w:ascii="American Typewriter" w:eastAsia="Cutive" w:hAnsi="American Typewriter" w:cs="Cutive"/>
        </w:rPr>
        <w:t>“… the words are not always easy to follow … examine each sentence in the Preamble and explain it for today's audience.”</w:t>
      </w:r>
    </w:p>
    <w:p w14:paraId="590E6075" w14:textId="77777777" w:rsidR="004F58A2" w:rsidRPr="00C91457" w:rsidRDefault="007918B3">
      <w:pPr>
        <w:spacing w:after="0"/>
        <w:rPr>
          <w:rFonts w:ascii="American Typewriter" w:eastAsia="Cutive" w:hAnsi="American Typewriter" w:cs="Cutive"/>
        </w:rPr>
      </w:pPr>
      <w:hyperlink r:id="rId14">
        <w:r w:rsidR="001B2725" w:rsidRPr="00C91457">
          <w:rPr>
            <w:rFonts w:ascii="American Typewriter" w:eastAsia="Cutive" w:hAnsi="American Typewriter" w:cs="Cutive"/>
            <w:color w:val="0000FF"/>
            <w:u w:val="single"/>
          </w:rPr>
          <w:t>https://www.usconstitution.net/consttop_pre.html</w:t>
        </w:r>
      </w:hyperlink>
    </w:p>
    <w:p w14:paraId="17974FD5" w14:textId="77777777" w:rsidR="004F58A2" w:rsidRPr="00C91457" w:rsidRDefault="001B2725">
      <w:pPr>
        <w:spacing w:after="0"/>
        <w:rPr>
          <w:rFonts w:ascii="American Typewriter" w:eastAsia="Cutive" w:hAnsi="American Typewriter" w:cs="Cutive"/>
          <w:i/>
          <w:sz w:val="20"/>
          <w:szCs w:val="20"/>
        </w:rPr>
      </w:pPr>
      <w:r w:rsidRPr="00C91457">
        <w:rPr>
          <w:rFonts w:ascii="American Typewriter" w:eastAsia="Cutive" w:hAnsi="American Typewriter" w:cs="Cutive"/>
          <w:i/>
          <w:sz w:val="20"/>
          <w:szCs w:val="20"/>
        </w:rPr>
        <w:t>CLP suggests ignoring the ads because the phrase-by-phrase explanations are worth it.</w:t>
      </w:r>
    </w:p>
    <w:p w14:paraId="22DE645D" w14:textId="77777777" w:rsidR="004F58A2" w:rsidRPr="00C91457" w:rsidRDefault="004F58A2">
      <w:pPr>
        <w:spacing w:after="0"/>
        <w:rPr>
          <w:rFonts w:ascii="American Typewriter" w:eastAsia="Cutive" w:hAnsi="American Typewriter" w:cs="Cutive"/>
          <w:b/>
        </w:rPr>
      </w:pPr>
    </w:p>
    <w:p w14:paraId="48BD1049" w14:textId="77777777" w:rsidR="004F58A2" w:rsidRPr="00C91457" w:rsidRDefault="001B2725">
      <w:pPr>
        <w:spacing w:after="0"/>
        <w:rPr>
          <w:rFonts w:ascii="American Typewriter" w:eastAsia="Cutive" w:hAnsi="American Typewriter" w:cs="Cutive"/>
          <w:highlight w:val="white"/>
        </w:rPr>
      </w:pPr>
      <w:r w:rsidRPr="00C91457">
        <w:rPr>
          <w:rFonts w:ascii="American Typewriter" w:eastAsia="Cutive" w:hAnsi="American Typewriter" w:cs="Cutive"/>
          <w:b/>
          <w:highlight w:val="white"/>
        </w:rPr>
        <w:t>We the People … The Preamble – Matters of Debate: Giving Meaning to the Preamble by Erwin Chemerinsky and The Preamble’s Significance for Consitutional Interpretation by Michael Stokes Paulsen</w:t>
      </w:r>
      <w:r w:rsidRPr="00C91457">
        <w:rPr>
          <w:rFonts w:ascii="American Typewriter" w:eastAsia="Cutive" w:hAnsi="American Typewriter" w:cs="Cutive"/>
          <w:highlight w:val="white"/>
        </w:rPr>
        <w:t>, by National Constitution Center</w:t>
      </w:r>
    </w:p>
    <w:p w14:paraId="1826ABD2" w14:textId="77777777" w:rsidR="004F58A2" w:rsidRPr="00C91457" w:rsidRDefault="001B2725">
      <w:pPr>
        <w:spacing w:after="0"/>
        <w:rPr>
          <w:rFonts w:ascii="American Typewriter" w:eastAsia="Cutive" w:hAnsi="American Typewriter" w:cs="Cutive"/>
          <w:i/>
          <w:sz w:val="20"/>
          <w:szCs w:val="20"/>
        </w:rPr>
      </w:pPr>
      <w:r w:rsidRPr="00C91457">
        <w:rPr>
          <w:rFonts w:ascii="American Typewriter" w:eastAsia="Cutive" w:hAnsi="American Typewriter" w:cs="Cutive"/>
          <w:i/>
          <w:sz w:val="20"/>
          <w:szCs w:val="20"/>
        </w:rPr>
        <w:t>CLP loves National Constitution Center materials!</w:t>
      </w:r>
    </w:p>
    <w:p w14:paraId="1E9A4EF7" w14:textId="77777777" w:rsidR="004F58A2" w:rsidRPr="00C91457" w:rsidRDefault="004F58A2">
      <w:pPr>
        <w:widowControl w:val="0"/>
        <w:spacing w:after="0"/>
        <w:rPr>
          <w:rFonts w:ascii="American Typewriter" w:eastAsia="Cutive" w:hAnsi="American Typewriter" w:cs="Cutive"/>
          <w:color w:val="0000FF"/>
          <w:u w:val="single"/>
        </w:rPr>
      </w:pPr>
    </w:p>
    <w:p w14:paraId="20D40BA3" w14:textId="77777777" w:rsidR="004F58A2" w:rsidRPr="00C91457" w:rsidRDefault="001B2725">
      <w:pPr>
        <w:spacing w:after="0"/>
        <w:rPr>
          <w:rFonts w:ascii="American Typewriter" w:eastAsia="Cutive" w:hAnsi="American Typewriter" w:cs="Cutive"/>
          <w:b/>
        </w:rPr>
      </w:pPr>
      <w:r w:rsidRPr="00C91457">
        <w:rPr>
          <w:rFonts w:ascii="American Typewriter" w:eastAsia="Cutive" w:hAnsi="American Typewriter" w:cs="Cutive"/>
          <w:b/>
        </w:rPr>
        <w:t xml:space="preserve">What is the Preamble? </w:t>
      </w:r>
      <w:r w:rsidRPr="00C91457">
        <w:rPr>
          <w:rFonts w:ascii="American Typewriter" w:eastAsia="Cutive" w:hAnsi="American Typewriter" w:cs="Cutive"/>
        </w:rPr>
        <w:t>from Kids.Laws.com</w:t>
      </w:r>
    </w:p>
    <w:p w14:paraId="01CF1EA5" w14:textId="77777777" w:rsidR="004F58A2" w:rsidRPr="00C91457" w:rsidRDefault="001B2725">
      <w:pPr>
        <w:spacing w:after="0"/>
        <w:rPr>
          <w:rFonts w:ascii="American Typewriter" w:eastAsia="Cutive" w:hAnsi="American Typewriter" w:cs="Cutive"/>
          <w:i/>
          <w:sz w:val="20"/>
          <w:szCs w:val="20"/>
        </w:rPr>
      </w:pPr>
      <w:r w:rsidRPr="00C91457">
        <w:rPr>
          <w:rFonts w:ascii="American Typewriter" w:eastAsia="Cutive" w:hAnsi="American Typewriter" w:cs="Cutive"/>
          <w:i/>
          <w:sz w:val="20"/>
          <w:szCs w:val="20"/>
        </w:rPr>
        <w:t>CLP urges using this teacher- and kid-friendly site!</w:t>
      </w:r>
    </w:p>
    <w:p w14:paraId="01D75CCA" w14:textId="77777777" w:rsidR="004F58A2" w:rsidRPr="00C91457" w:rsidRDefault="004F58A2">
      <w:pPr>
        <w:widowControl w:val="0"/>
        <w:spacing w:after="0"/>
        <w:rPr>
          <w:rFonts w:ascii="American Typewriter" w:eastAsia="Cutive" w:hAnsi="American Typewriter" w:cs="Cutive"/>
        </w:rPr>
      </w:pPr>
    </w:p>
    <w:p w14:paraId="08C50676" w14:textId="77777777" w:rsidR="00C91457" w:rsidRDefault="001B2725" w:rsidP="00C91457">
      <w:pPr>
        <w:widowControl w:val="0"/>
        <w:spacing w:after="0"/>
        <w:rPr>
          <w:rFonts w:ascii="American Typewriter" w:eastAsia="Cutive" w:hAnsi="American Typewriter" w:cs="Cutive"/>
        </w:rPr>
      </w:pPr>
      <w:r w:rsidRPr="00C91457">
        <w:rPr>
          <w:rFonts w:ascii="American Typewriter" w:eastAsia="Cutive" w:hAnsi="American Typewriter" w:cs="Cutive"/>
          <w:b/>
        </w:rPr>
        <w:t xml:space="preserve">Who wrote the Preamble? </w:t>
      </w:r>
      <w:r w:rsidRPr="00C91457">
        <w:rPr>
          <w:rFonts w:ascii="American Typewriter" w:eastAsia="Cutive" w:hAnsi="American Typewriter" w:cs="Cutive"/>
        </w:rPr>
        <w:t>from reference.com</w:t>
      </w:r>
    </w:p>
    <w:p w14:paraId="6CB1D637" w14:textId="099590A5" w:rsidR="004F58A2" w:rsidRPr="00C91457" w:rsidRDefault="001B2725" w:rsidP="00C91457">
      <w:pPr>
        <w:widowControl w:val="0"/>
        <w:spacing w:after="0"/>
        <w:rPr>
          <w:rFonts w:ascii="American Typewriter" w:eastAsia="Cutive" w:hAnsi="American Typewriter" w:cs="Cutive"/>
          <w:b/>
        </w:rPr>
      </w:pPr>
      <w:r w:rsidRPr="00C91457">
        <w:rPr>
          <w:rFonts w:ascii="American Typewriter" w:eastAsia="Cutive" w:hAnsi="American Typewriter" w:cs="Cutive"/>
          <w:color w:val="333333"/>
          <w:highlight w:val="white"/>
        </w:rPr>
        <w:t xml:space="preserve">In addition Find discussion of answers to questions such as, What is the meaning of “in order to from a more perfect union?”, What does the Preamble say?, and What does the phrase “do ordain and establish this constitution” mean? </w:t>
      </w:r>
    </w:p>
    <w:p w14:paraId="7D73E853" w14:textId="77777777" w:rsidR="004F58A2" w:rsidRPr="00C91457" w:rsidRDefault="001B2725">
      <w:pPr>
        <w:pStyle w:val="Heading3"/>
        <w:shd w:val="clear" w:color="auto" w:fill="FFFFFF"/>
        <w:spacing w:before="0"/>
        <w:rPr>
          <w:rFonts w:ascii="American Typewriter" w:eastAsia="Cutive" w:hAnsi="American Typewriter" w:cs="Cutive"/>
          <w:i/>
          <w:color w:val="333333"/>
          <w:sz w:val="20"/>
          <w:szCs w:val="20"/>
          <w:highlight w:val="white"/>
        </w:rPr>
      </w:pPr>
      <w:r w:rsidRPr="00C91457">
        <w:rPr>
          <w:rFonts w:ascii="American Typewriter" w:eastAsia="Cutive" w:hAnsi="American Typewriter" w:cs="Cutive"/>
          <w:i/>
          <w:color w:val="333333"/>
          <w:sz w:val="20"/>
          <w:szCs w:val="20"/>
          <w:highlight w:val="white"/>
        </w:rPr>
        <w:t>CLP says: worthwhile.</w:t>
      </w:r>
    </w:p>
    <w:p w14:paraId="62A4AB2A" w14:textId="77777777" w:rsidR="004F58A2" w:rsidRPr="00C91457" w:rsidRDefault="004F58A2">
      <w:pPr>
        <w:spacing w:after="0"/>
        <w:rPr>
          <w:rFonts w:ascii="American Typewriter" w:eastAsia="Cutive" w:hAnsi="American Typewriter" w:cs="Cutive"/>
          <w:color w:val="FF0000"/>
        </w:rPr>
      </w:pPr>
    </w:p>
    <w:p w14:paraId="6B906FC6" w14:textId="77777777" w:rsidR="00C91457" w:rsidRDefault="00C91457">
      <w:pPr>
        <w:widowControl w:val="0"/>
        <w:spacing w:after="0"/>
        <w:rPr>
          <w:rFonts w:ascii="American Typewriter" w:eastAsia="Cutive" w:hAnsi="American Typewriter" w:cs="Cutive"/>
          <w:b/>
        </w:rPr>
      </w:pPr>
    </w:p>
    <w:p w14:paraId="62476391"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b/>
        </w:rPr>
        <w:t>Preambles from Constitutions Around the World</w:t>
      </w:r>
      <w:r w:rsidRPr="00C91457">
        <w:rPr>
          <w:rFonts w:ascii="American Typewriter" w:eastAsia="Cutive" w:hAnsi="American Typewriter" w:cs="Cutive"/>
        </w:rPr>
        <w:t>, Insights Magazine, Vol. 15 No. 3, American Bar Association</w:t>
      </w:r>
    </w:p>
    <w:p w14:paraId="67C38E6F" w14:textId="77777777" w:rsidR="004F58A2" w:rsidRPr="00C91457" w:rsidRDefault="007918B3">
      <w:pPr>
        <w:spacing w:after="0"/>
        <w:rPr>
          <w:rFonts w:ascii="American Typewriter" w:eastAsia="Cutive" w:hAnsi="American Typewriter" w:cs="Cutive"/>
          <w:color w:val="006621"/>
          <w:highlight w:val="white"/>
        </w:rPr>
      </w:pPr>
      <w:hyperlink r:id="rId15">
        <w:r w:rsidR="001B2725" w:rsidRPr="00C91457">
          <w:rPr>
            <w:rFonts w:ascii="American Typewriter" w:eastAsia="Cutive" w:hAnsi="American Typewriter" w:cs="Cutive"/>
            <w:color w:val="0000FF"/>
            <w:highlight w:val="white"/>
            <w:u w:val="single"/>
          </w:rPr>
          <w:t>https://www.americanbar.org/.../InsightsMagazine_Vol15No3_PreamblesFromAroundT</w:t>
        </w:r>
      </w:hyperlink>
      <w:r w:rsidR="001B2725" w:rsidRPr="00C91457">
        <w:rPr>
          <w:rFonts w:ascii="American Typewriter" w:eastAsia="Cutive" w:hAnsi="American Typewriter" w:cs="Cutive"/>
          <w:color w:val="006621"/>
          <w:highlight w:val="white"/>
        </w:rPr>
        <w:t>...</w:t>
      </w:r>
    </w:p>
    <w:p w14:paraId="543C3395" w14:textId="77777777" w:rsidR="004F58A2" w:rsidRPr="00C91457" w:rsidRDefault="001B2725">
      <w:pPr>
        <w:spacing w:after="0"/>
        <w:rPr>
          <w:rFonts w:ascii="American Typewriter" w:eastAsia="Cutive" w:hAnsi="American Typewriter" w:cs="Cutive"/>
          <w:i/>
          <w:sz w:val="20"/>
          <w:szCs w:val="20"/>
          <w:highlight w:val="white"/>
        </w:rPr>
      </w:pPr>
      <w:r w:rsidRPr="00C91457">
        <w:rPr>
          <w:rFonts w:ascii="American Typewriter" w:eastAsia="Cutive" w:hAnsi="American Typewriter" w:cs="Cutive"/>
          <w:i/>
          <w:sz w:val="20"/>
          <w:szCs w:val="20"/>
          <w:highlight w:val="white"/>
        </w:rPr>
        <w:t>CLP says: handy pdf to compare preambles of 8 countries</w:t>
      </w:r>
    </w:p>
    <w:p w14:paraId="2493AD41" w14:textId="77777777" w:rsidR="004F58A2" w:rsidRPr="00C91457" w:rsidRDefault="004F58A2">
      <w:pPr>
        <w:spacing w:after="0"/>
        <w:rPr>
          <w:rFonts w:ascii="American Typewriter" w:eastAsia="Cutive" w:hAnsi="American Typewriter" w:cs="Cutive"/>
        </w:rPr>
      </w:pPr>
    </w:p>
    <w:p w14:paraId="506A4D16" w14:textId="77777777" w:rsidR="004F58A2" w:rsidRPr="00C91457" w:rsidRDefault="001B2725">
      <w:pPr>
        <w:shd w:val="clear" w:color="auto" w:fill="FFFFFF"/>
        <w:spacing w:after="0"/>
        <w:rPr>
          <w:rFonts w:ascii="American Typewriter" w:eastAsia="Cutive" w:hAnsi="American Typewriter" w:cs="Cutive"/>
          <w:color w:val="4D4D4D"/>
        </w:rPr>
      </w:pPr>
      <w:r w:rsidRPr="00C91457">
        <w:rPr>
          <w:rFonts w:ascii="American Typewriter" w:eastAsia="Cutive" w:hAnsi="American Typewriter" w:cs="Cutive"/>
          <w:b/>
          <w:color w:val="222222"/>
        </w:rPr>
        <w:t>Ten constitutional preambles you may not know</w:t>
      </w:r>
      <w:r w:rsidRPr="00C91457">
        <w:rPr>
          <w:rFonts w:ascii="American Typewriter" w:eastAsia="Cutive" w:hAnsi="American Typewriter" w:cs="Cutive"/>
          <w:color w:val="222222"/>
        </w:rPr>
        <w:t>, by OUPblog (Oxford University Press), Oct. 7, 2013</w:t>
      </w:r>
    </w:p>
    <w:p w14:paraId="191C20DB" w14:textId="77777777" w:rsidR="004F58A2" w:rsidRPr="00C91457" w:rsidRDefault="007918B3">
      <w:pPr>
        <w:spacing w:after="0"/>
        <w:rPr>
          <w:rFonts w:ascii="American Typewriter" w:eastAsia="Cutive" w:hAnsi="American Typewriter" w:cs="Cutive"/>
        </w:rPr>
      </w:pPr>
      <w:hyperlink r:id="rId16">
        <w:r w:rsidR="001B2725" w:rsidRPr="00C91457">
          <w:rPr>
            <w:rFonts w:ascii="American Typewriter" w:eastAsia="Cutive" w:hAnsi="American Typewriter" w:cs="Cutive"/>
            <w:color w:val="0000FF"/>
            <w:u w:val="single"/>
          </w:rPr>
          <w:t>https://blog.oup.com/2013/10/10-constitution-preambles-usa-france-russia-india/</w:t>
        </w:r>
      </w:hyperlink>
    </w:p>
    <w:p w14:paraId="67253F8F" w14:textId="77777777" w:rsidR="004F58A2" w:rsidRPr="00C91457" w:rsidRDefault="001B2725">
      <w:pPr>
        <w:shd w:val="clear" w:color="auto" w:fill="FFFFFF"/>
        <w:spacing w:after="0"/>
        <w:rPr>
          <w:rFonts w:ascii="American Typewriter" w:eastAsia="Cutive" w:hAnsi="American Typewriter" w:cs="Cutive"/>
          <w:i/>
          <w:sz w:val="20"/>
          <w:szCs w:val="20"/>
        </w:rPr>
      </w:pPr>
      <w:r w:rsidRPr="00C91457">
        <w:rPr>
          <w:rFonts w:ascii="American Typewriter" w:eastAsia="Cutive" w:hAnsi="American Typewriter" w:cs="Cutive"/>
          <w:i/>
          <w:sz w:val="20"/>
          <w:szCs w:val="20"/>
        </w:rPr>
        <w:t>CLP challenge: find your favorite!</w:t>
      </w:r>
    </w:p>
    <w:p w14:paraId="1B042E2A" w14:textId="77777777" w:rsidR="004F58A2" w:rsidRPr="00C91457" w:rsidRDefault="004F58A2">
      <w:pPr>
        <w:shd w:val="clear" w:color="auto" w:fill="FFFFFF"/>
        <w:spacing w:after="0"/>
        <w:rPr>
          <w:rFonts w:ascii="American Typewriter" w:eastAsia="Cutive" w:hAnsi="American Typewriter" w:cs="Cutive"/>
          <w:color w:val="333333"/>
        </w:rPr>
      </w:pPr>
    </w:p>
    <w:p w14:paraId="0A6BB33D" w14:textId="77777777" w:rsidR="004F58A2" w:rsidRPr="00C91457" w:rsidRDefault="004F58A2">
      <w:pPr>
        <w:spacing w:after="0"/>
        <w:rPr>
          <w:rFonts w:ascii="American Typewriter" w:eastAsia="Cutive" w:hAnsi="American Typewriter" w:cs="Cutive"/>
        </w:rPr>
      </w:pPr>
    </w:p>
    <w:p w14:paraId="60C7E48E" w14:textId="69F37396" w:rsidR="004F58A2" w:rsidRPr="00C91457" w:rsidRDefault="001B2725">
      <w:pPr>
        <w:spacing w:after="0"/>
        <w:rPr>
          <w:rFonts w:ascii="American Typewriter" w:eastAsia="Cutive" w:hAnsi="American Typewriter" w:cs="Cutive"/>
          <w:b/>
          <w:smallCaps/>
          <w:color w:val="FF0000"/>
          <w:sz w:val="28"/>
          <w:szCs w:val="28"/>
        </w:rPr>
      </w:pPr>
      <w:r w:rsidRPr="00C91457">
        <w:rPr>
          <w:rFonts w:ascii="American Typewriter" w:eastAsia="Cutive" w:hAnsi="American Typewriter" w:cs="Cutive"/>
          <w:b/>
          <w:smallCaps/>
          <w:color w:val="FF0000"/>
          <w:sz w:val="28"/>
          <w:szCs w:val="28"/>
        </w:rPr>
        <w:t xml:space="preserve">LESSON PLANS </w:t>
      </w:r>
      <w:r w:rsidR="00A91F6C">
        <w:rPr>
          <w:rFonts w:ascii="American Typewriter" w:eastAsia="Cutive" w:hAnsi="American Typewriter" w:cs="Cutive"/>
          <w:smallCaps/>
          <w:color w:val="FF0000"/>
          <w:sz w:val="28"/>
          <w:szCs w:val="28"/>
        </w:rPr>
        <w:t>(3</w:t>
      </w:r>
      <w:r w:rsidRPr="00C91457">
        <w:rPr>
          <w:rFonts w:ascii="American Typewriter" w:eastAsia="Cutive" w:hAnsi="American Typewriter" w:cs="Cutive"/>
          <w:smallCaps/>
          <w:color w:val="FF0000"/>
          <w:sz w:val="28"/>
          <w:szCs w:val="28"/>
        </w:rPr>
        <w:t xml:space="preserve"> </w:t>
      </w:r>
      <w:r w:rsidRPr="00C91457">
        <w:rPr>
          <w:rFonts w:ascii="American Typewriter" w:eastAsia="Cutive" w:hAnsi="American Typewriter" w:cs="Cutive"/>
          <w:color w:val="FF0000"/>
          <w:sz w:val="28"/>
          <w:szCs w:val="28"/>
        </w:rPr>
        <w:t>total</w:t>
      </w:r>
      <w:r w:rsidRPr="00C91457">
        <w:rPr>
          <w:rFonts w:ascii="American Typewriter" w:eastAsia="Cutive" w:hAnsi="American Typewriter" w:cs="Cutive"/>
          <w:smallCaps/>
          <w:color w:val="FF0000"/>
          <w:sz w:val="28"/>
          <w:szCs w:val="28"/>
        </w:rPr>
        <w:t>)</w:t>
      </w:r>
    </w:p>
    <w:p w14:paraId="6F97FAAB" w14:textId="77777777" w:rsidR="004F58A2" w:rsidRPr="00C91457" w:rsidRDefault="004F58A2">
      <w:pPr>
        <w:spacing w:after="0"/>
        <w:rPr>
          <w:rFonts w:ascii="American Typewriter" w:eastAsia="Cutive" w:hAnsi="American Typewriter" w:cs="Cutive"/>
          <w:smallCaps/>
        </w:rPr>
      </w:pPr>
    </w:p>
    <w:p w14:paraId="34785F38" w14:textId="77777777" w:rsidR="004F58A2" w:rsidRPr="00C91457" w:rsidRDefault="001B2725">
      <w:pPr>
        <w:spacing w:after="0"/>
        <w:rPr>
          <w:rFonts w:ascii="American Typewriter" w:eastAsia="Cutive" w:hAnsi="American Typewriter" w:cs="Cutive"/>
        </w:rPr>
      </w:pPr>
      <w:r w:rsidRPr="00C91457">
        <w:rPr>
          <w:rFonts w:ascii="American Typewriter" w:eastAsia="Cutive" w:hAnsi="American Typewriter" w:cs="Cutive"/>
          <w:b/>
          <w:color w:val="333229"/>
        </w:rPr>
        <w:t>Preamble Challenge</w:t>
      </w:r>
      <w:r w:rsidRPr="00C91457">
        <w:rPr>
          <w:rFonts w:ascii="American Typewriter" w:eastAsia="Cutive" w:hAnsi="American Typewriter" w:cs="Cutive"/>
          <w:color w:val="333229"/>
        </w:rPr>
        <w:t xml:space="preserve"> from National Constitution Center and Civics Renewal Network</w:t>
      </w:r>
      <w:r w:rsidRPr="00C91457">
        <w:rPr>
          <w:rFonts w:ascii="American Typewriter" w:eastAsia="Cutive" w:hAnsi="American Typewriter" w:cs="Cutive"/>
          <w:color w:val="FF0000"/>
        </w:rPr>
        <w:br/>
      </w:r>
      <w:r w:rsidRPr="00C91457">
        <w:rPr>
          <w:rFonts w:ascii="American Typewriter" w:eastAsia="Cutive" w:hAnsi="American Typewriter" w:cs="Cutive"/>
        </w:rPr>
        <w:t>FINAL_Preamble_Challenge_Lesson_Plan_-1.pdf</w:t>
      </w:r>
    </w:p>
    <w:p w14:paraId="08E9ACCE" w14:textId="77777777" w:rsidR="004F58A2" w:rsidRPr="00C91457" w:rsidRDefault="001B2725">
      <w:pPr>
        <w:spacing w:after="0"/>
        <w:rPr>
          <w:rFonts w:ascii="American Typewriter" w:eastAsia="Cutive" w:hAnsi="American Typewriter" w:cs="Cutive"/>
        </w:rPr>
      </w:pPr>
      <w:r w:rsidRPr="00C91457">
        <w:rPr>
          <w:rFonts w:ascii="American Typewriter" w:eastAsia="Cutive" w:hAnsi="American Typewriter" w:cs="Cutive"/>
        </w:rPr>
        <w:t>https://www.civicsrenewalnetwork.org/constitutionday/</w:t>
      </w:r>
    </w:p>
    <w:p w14:paraId="07971CED" w14:textId="77777777" w:rsidR="004F58A2" w:rsidRPr="00C91457" w:rsidRDefault="001B2725">
      <w:pPr>
        <w:spacing w:after="0"/>
        <w:rPr>
          <w:rFonts w:ascii="American Typewriter" w:eastAsia="Cutive" w:hAnsi="American Typewriter" w:cs="Cutive"/>
          <w:i/>
          <w:color w:val="333229"/>
          <w:sz w:val="20"/>
          <w:szCs w:val="20"/>
        </w:rPr>
      </w:pPr>
      <w:r w:rsidRPr="00C91457">
        <w:rPr>
          <w:rFonts w:ascii="American Typewriter" w:eastAsia="Cutive" w:hAnsi="American Typewriter" w:cs="Cutive"/>
          <w:i/>
          <w:color w:val="333229"/>
          <w:sz w:val="20"/>
          <w:szCs w:val="20"/>
        </w:rPr>
        <w:t>CLP:  two sites for same lesson</w:t>
      </w:r>
    </w:p>
    <w:p w14:paraId="4B3D6B84" w14:textId="77777777" w:rsidR="004F58A2" w:rsidRPr="00C91457" w:rsidRDefault="004F58A2">
      <w:pPr>
        <w:spacing w:after="0"/>
        <w:rPr>
          <w:rFonts w:ascii="American Typewriter" w:eastAsia="Cutive" w:hAnsi="American Typewriter" w:cs="Cutive"/>
          <w:b/>
          <w:color w:val="333229"/>
        </w:rPr>
      </w:pPr>
    </w:p>
    <w:p w14:paraId="0E52825E" w14:textId="77777777" w:rsidR="004F58A2" w:rsidRPr="00C91457" w:rsidRDefault="001B2725">
      <w:pPr>
        <w:spacing w:after="0"/>
        <w:rPr>
          <w:rFonts w:ascii="American Typewriter" w:eastAsia="Cutive" w:hAnsi="American Typewriter" w:cs="Cutive"/>
          <w:color w:val="333229"/>
        </w:rPr>
      </w:pPr>
      <w:r w:rsidRPr="00C91457">
        <w:rPr>
          <w:rFonts w:ascii="American Typewriter" w:eastAsia="Cutive" w:hAnsi="American Typewriter" w:cs="Cutive"/>
          <w:b/>
          <w:color w:val="333229"/>
        </w:rPr>
        <w:t xml:space="preserve">The Preamble to the Constitution: A Close Reading Lesson </w:t>
      </w:r>
      <w:r w:rsidRPr="00C91457">
        <w:rPr>
          <w:rFonts w:ascii="American Typewriter" w:eastAsia="Cutive" w:hAnsi="American Typewriter" w:cs="Cutive"/>
          <w:color w:val="333229"/>
        </w:rPr>
        <w:t>from EDSITEment!, National Endowment for the Humanities, created July 8, 2014</w:t>
      </w:r>
    </w:p>
    <w:p w14:paraId="0E601AB5" w14:textId="77777777" w:rsidR="004F58A2" w:rsidRPr="00C91457" w:rsidRDefault="007918B3">
      <w:pPr>
        <w:spacing w:after="0"/>
        <w:rPr>
          <w:rFonts w:ascii="American Typewriter" w:eastAsia="Cutive" w:hAnsi="American Typewriter" w:cs="Cutive"/>
        </w:rPr>
      </w:pPr>
      <w:hyperlink r:id="rId17">
        <w:r w:rsidR="001B2725" w:rsidRPr="00C91457">
          <w:rPr>
            <w:rFonts w:ascii="American Typewriter" w:eastAsia="Cutive" w:hAnsi="American Typewriter" w:cs="Cutive"/>
            <w:color w:val="0000FF"/>
            <w:u w:val="single"/>
          </w:rPr>
          <w:t>https://edsitement.neh.gov/lesson-plan/preamble-constitution-close-reading-lesson</w:t>
        </w:r>
      </w:hyperlink>
    </w:p>
    <w:p w14:paraId="17ED3AF8" w14:textId="77777777" w:rsidR="004F58A2" w:rsidRPr="00C91457" w:rsidRDefault="001B2725">
      <w:pPr>
        <w:spacing w:after="0"/>
        <w:rPr>
          <w:rFonts w:ascii="American Typewriter" w:eastAsia="Cutive" w:hAnsi="American Typewriter" w:cs="Cutive"/>
          <w:i/>
          <w:sz w:val="20"/>
          <w:szCs w:val="20"/>
        </w:rPr>
      </w:pPr>
      <w:r w:rsidRPr="00C91457">
        <w:rPr>
          <w:rFonts w:ascii="American Typewriter" w:eastAsia="Cutive" w:hAnsi="American Typewriter" w:cs="Cutive"/>
          <w:i/>
          <w:sz w:val="20"/>
          <w:szCs w:val="20"/>
        </w:rPr>
        <w:t>CLP says: really good high school lesson</w:t>
      </w:r>
    </w:p>
    <w:p w14:paraId="02FBEBD4" w14:textId="77777777" w:rsidR="004F58A2" w:rsidRPr="00C91457" w:rsidRDefault="004F58A2">
      <w:pPr>
        <w:spacing w:after="0"/>
        <w:rPr>
          <w:rFonts w:ascii="American Typewriter" w:eastAsia="Cutive" w:hAnsi="American Typewriter" w:cs="Cutive"/>
          <w:color w:val="545454"/>
        </w:rPr>
      </w:pPr>
    </w:p>
    <w:p w14:paraId="1592CC2E" w14:textId="77777777" w:rsidR="004F58A2" w:rsidRPr="00C91457" w:rsidRDefault="001B2725">
      <w:pPr>
        <w:pStyle w:val="Heading1"/>
        <w:shd w:val="clear" w:color="auto" w:fill="FFFFFF"/>
        <w:spacing w:before="0" w:after="0"/>
        <w:rPr>
          <w:rFonts w:ascii="American Typewriter" w:eastAsia="Cutive" w:hAnsi="American Typewriter" w:cs="Cutive"/>
          <w:b w:val="0"/>
          <w:sz w:val="24"/>
          <w:szCs w:val="24"/>
        </w:rPr>
      </w:pPr>
      <w:r w:rsidRPr="00C91457">
        <w:rPr>
          <w:rFonts w:ascii="American Typewriter" w:eastAsia="Cutive" w:hAnsi="American Typewriter" w:cs="Cutive"/>
          <w:sz w:val="24"/>
          <w:szCs w:val="24"/>
        </w:rPr>
        <w:t>The Preamble</w:t>
      </w:r>
      <w:r w:rsidRPr="00C91457">
        <w:rPr>
          <w:rFonts w:ascii="American Typewriter" w:eastAsia="Cutive" w:hAnsi="American Typewriter" w:cs="Cutive"/>
          <w:b w:val="0"/>
          <w:sz w:val="24"/>
          <w:szCs w:val="24"/>
        </w:rPr>
        <w:t xml:space="preserve"> music by Schoolhouse Rock</w:t>
      </w:r>
    </w:p>
    <w:p w14:paraId="3BAFC1FA" w14:textId="77777777" w:rsidR="004F58A2" w:rsidRPr="00C91457" w:rsidRDefault="007918B3">
      <w:pPr>
        <w:shd w:val="clear" w:color="auto" w:fill="FFFFFF"/>
        <w:spacing w:after="0"/>
        <w:rPr>
          <w:rFonts w:ascii="American Typewriter" w:eastAsia="Cutive" w:hAnsi="American Typewriter" w:cs="Cutive"/>
        </w:rPr>
      </w:pPr>
      <w:hyperlink r:id="rId18">
        <w:r w:rsidR="001B2725" w:rsidRPr="00C91457">
          <w:rPr>
            <w:rFonts w:ascii="American Typewriter" w:eastAsia="Cutive" w:hAnsi="American Typewriter" w:cs="Cutive"/>
            <w:color w:val="0000FF"/>
            <w:u w:val="single"/>
          </w:rPr>
          <w:t>https://www.youtube.com/watch?v=uU4RcpplIVY</w:t>
        </w:r>
      </w:hyperlink>
    </w:p>
    <w:p w14:paraId="60B16651" w14:textId="77777777" w:rsidR="004F58A2" w:rsidRPr="00C91457" w:rsidRDefault="001B2725">
      <w:pPr>
        <w:shd w:val="clear" w:color="auto" w:fill="FFFFFF"/>
        <w:spacing w:after="0"/>
        <w:rPr>
          <w:rFonts w:ascii="American Typewriter" w:eastAsia="Cutive" w:hAnsi="American Typewriter" w:cs="Cutive"/>
          <w:i/>
        </w:rPr>
      </w:pPr>
      <w:r w:rsidRPr="00C91457">
        <w:rPr>
          <w:rFonts w:ascii="American Typewriter" w:eastAsia="Cutive" w:hAnsi="American Typewriter" w:cs="Cutive"/>
          <w:i/>
        </w:rPr>
        <w:t>CLP: fun, animated children’s cartoon with Preamble as lyrics. 3:47min</w:t>
      </w:r>
    </w:p>
    <w:p w14:paraId="10AF0ABE" w14:textId="77777777" w:rsidR="004F58A2" w:rsidRPr="00C91457" w:rsidRDefault="004F58A2">
      <w:pPr>
        <w:spacing w:after="0"/>
        <w:rPr>
          <w:rFonts w:ascii="American Typewriter" w:eastAsia="Cutive" w:hAnsi="American Typewriter" w:cs="Cutive"/>
          <w:color w:val="545454"/>
        </w:rPr>
      </w:pPr>
    </w:p>
    <w:p w14:paraId="263BE248" w14:textId="77777777" w:rsidR="004F58A2" w:rsidRPr="00C91457" w:rsidRDefault="004F58A2">
      <w:pPr>
        <w:spacing w:after="0"/>
        <w:rPr>
          <w:rFonts w:ascii="American Typewriter" w:eastAsia="Cutive" w:hAnsi="American Typewriter" w:cs="Cutive"/>
        </w:rPr>
      </w:pPr>
    </w:p>
    <w:p w14:paraId="6264B407" w14:textId="77777777" w:rsidR="004F58A2" w:rsidRPr="00C91457" w:rsidRDefault="001B2725">
      <w:pPr>
        <w:spacing w:after="0"/>
        <w:rPr>
          <w:rFonts w:ascii="American Typewriter" w:eastAsia="Cutive" w:hAnsi="American Typewriter" w:cs="Cutive"/>
          <w:b/>
          <w:color w:val="FF0000"/>
          <w:sz w:val="28"/>
          <w:szCs w:val="28"/>
        </w:rPr>
      </w:pPr>
      <w:r w:rsidRPr="00C91457">
        <w:rPr>
          <w:rFonts w:ascii="American Typewriter" w:eastAsia="Cutive" w:hAnsi="American Typewriter" w:cs="Cutive"/>
          <w:b/>
          <w:color w:val="FF0000"/>
          <w:sz w:val="28"/>
          <w:szCs w:val="28"/>
        </w:rPr>
        <w:t xml:space="preserve">OREGON </w:t>
      </w:r>
    </w:p>
    <w:p w14:paraId="4C5B6282" w14:textId="77777777" w:rsidR="004F58A2" w:rsidRPr="00C91457" w:rsidRDefault="004F58A2">
      <w:pPr>
        <w:spacing w:after="0"/>
        <w:rPr>
          <w:rFonts w:ascii="American Typewriter" w:eastAsia="Cutive" w:hAnsi="American Typewriter" w:cs="Cutive"/>
        </w:rPr>
      </w:pPr>
    </w:p>
    <w:p w14:paraId="68DEF9A1" w14:textId="77777777" w:rsidR="004F58A2" w:rsidRPr="00C91457" w:rsidRDefault="001B2725">
      <w:pPr>
        <w:spacing w:after="0"/>
        <w:rPr>
          <w:rFonts w:ascii="American Typewriter" w:eastAsia="Cutive" w:hAnsi="American Typewriter" w:cs="Cutive"/>
          <w:b/>
        </w:rPr>
      </w:pPr>
      <w:r w:rsidRPr="00C91457">
        <w:rPr>
          <w:rFonts w:ascii="American Typewriter" w:eastAsia="Cutive" w:hAnsi="American Typewriter" w:cs="Cutive"/>
          <w:b/>
        </w:rPr>
        <w:t>Oregon Constitution - Preamble:</w:t>
      </w:r>
    </w:p>
    <w:p w14:paraId="4D1B7E9D" w14:textId="77777777" w:rsidR="004F58A2" w:rsidRPr="00C91457" w:rsidRDefault="001B2725">
      <w:pPr>
        <w:shd w:val="clear" w:color="auto" w:fill="F2F2F2"/>
        <w:spacing w:after="0"/>
        <w:rPr>
          <w:rFonts w:ascii="American Typewriter" w:eastAsia="Cutive" w:hAnsi="American Typewriter" w:cs="Cutive"/>
          <w:color w:val="0B0080"/>
          <w:vertAlign w:val="superscript"/>
        </w:rPr>
      </w:pPr>
      <w:r w:rsidRPr="00C91457">
        <w:rPr>
          <w:rFonts w:ascii="American Typewriter" w:eastAsia="Cutive" w:hAnsi="American Typewriter" w:cs="Cutive"/>
        </w:rPr>
        <w:t>“We the people of the State of Oregon to the end that Justice be established, order maintained, and liberty perpetuated, do ordain this Constitution.” Effective February 14, 1859.</w:t>
      </w:r>
    </w:p>
    <w:p w14:paraId="32D520CE" w14:textId="77777777" w:rsidR="004F58A2" w:rsidRPr="00C91457" w:rsidRDefault="004F58A2">
      <w:pPr>
        <w:shd w:val="clear" w:color="auto" w:fill="FFFFFF"/>
        <w:spacing w:after="0"/>
        <w:rPr>
          <w:rFonts w:ascii="American Typewriter" w:eastAsia="Cutive" w:hAnsi="American Typewriter" w:cs="Cutive"/>
          <w:color w:val="54AE3F"/>
        </w:rPr>
      </w:pPr>
    </w:p>
    <w:p w14:paraId="35585B86" w14:textId="77777777" w:rsidR="004F58A2" w:rsidRPr="00C91457" w:rsidRDefault="001B2725">
      <w:pPr>
        <w:shd w:val="clear" w:color="auto" w:fill="FFFFFF"/>
        <w:spacing w:after="0"/>
        <w:rPr>
          <w:rFonts w:ascii="American Typewriter" w:eastAsia="Cutive" w:hAnsi="American Typewriter" w:cs="Cutive"/>
        </w:rPr>
      </w:pPr>
      <w:r w:rsidRPr="00C91457">
        <w:rPr>
          <w:rFonts w:ascii="American Typewriter" w:eastAsia="Cutive" w:hAnsi="American Typewriter" w:cs="Cutive"/>
          <w:b/>
        </w:rPr>
        <w:t>Draft of Oregon State Constitution</w:t>
      </w:r>
      <w:r w:rsidRPr="00C91457">
        <w:rPr>
          <w:rFonts w:ascii="American Typewriter" w:eastAsia="Cutive" w:hAnsi="American Typewriter" w:cs="Cutive"/>
        </w:rPr>
        <w:t>, Oregon History Project</w:t>
      </w:r>
    </w:p>
    <w:p w14:paraId="19BBF19C" w14:textId="77777777" w:rsidR="004F58A2" w:rsidRPr="00C91457" w:rsidRDefault="001B2725">
      <w:pPr>
        <w:shd w:val="clear" w:color="auto" w:fill="FFFFFF"/>
        <w:spacing w:after="0"/>
        <w:rPr>
          <w:rFonts w:ascii="American Typewriter" w:eastAsia="Cutive" w:hAnsi="American Typewriter" w:cs="Cutive"/>
        </w:rPr>
      </w:pPr>
      <w:r w:rsidRPr="00C91457">
        <w:rPr>
          <w:rFonts w:ascii="American Typewriter" w:eastAsia="Cutive" w:hAnsi="American Typewriter" w:cs="Cutive"/>
        </w:rPr>
        <w:t>A draft version of the Oregon State Constitution’s preamble and bill of rights; written in 1857.</w:t>
      </w:r>
    </w:p>
    <w:p w14:paraId="5A309D8D" w14:textId="77777777" w:rsidR="004F58A2" w:rsidRPr="00C91457" w:rsidRDefault="001B2725">
      <w:pPr>
        <w:shd w:val="clear" w:color="auto" w:fill="F2F2F2"/>
        <w:spacing w:after="0"/>
        <w:rPr>
          <w:rFonts w:ascii="American Typewriter" w:eastAsia="Cutive" w:hAnsi="American Typewriter" w:cs="Cutive"/>
        </w:rPr>
      </w:pPr>
      <w:r w:rsidRPr="00C91457">
        <w:rPr>
          <w:rFonts w:ascii="American Typewriter" w:eastAsia="Cutive" w:hAnsi="American Typewriter" w:cs="Cutive"/>
        </w:rPr>
        <w:t>https://oregonhistoryproject.org/articles/historical-records/draft-of-oregon-state-constitution/#.WaYB05OGNGM</w:t>
      </w:r>
    </w:p>
    <w:p w14:paraId="161906B0" w14:textId="77777777" w:rsidR="004F58A2" w:rsidRPr="00C91457" w:rsidRDefault="004F58A2">
      <w:pPr>
        <w:spacing w:after="0"/>
        <w:rPr>
          <w:rFonts w:ascii="American Typewriter" w:eastAsia="Cutive" w:hAnsi="American Typewriter" w:cs="Cutive"/>
        </w:rPr>
      </w:pPr>
    </w:p>
    <w:p w14:paraId="592246F5" w14:textId="77777777" w:rsidR="004F58A2" w:rsidRPr="00C91457" w:rsidRDefault="004F58A2">
      <w:pPr>
        <w:spacing w:after="0"/>
        <w:rPr>
          <w:rFonts w:ascii="American Typewriter" w:eastAsia="Cutive" w:hAnsi="American Typewriter" w:cs="Cutive"/>
        </w:rPr>
      </w:pPr>
    </w:p>
    <w:p w14:paraId="6CF419D8" w14:textId="77777777" w:rsidR="00C91457" w:rsidRDefault="00C91457">
      <w:pPr>
        <w:rPr>
          <w:rFonts w:ascii="American Typewriter" w:eastAsia="Cutive" w:hAnsi="American Typewriter" w:cs="Cutive"/>
          <w:b/>
          <w:smallCaps/>
          <w:color w:val="FF0000"/>
          <w:sz w:val="28"/>
          <w:szCs w:val="28"/>
        </w:rPr>
      </w:pPr>
      <w:r>
        <w:rPr>
          <w:rFonts w:ascii="American Typewriter" w:eastAsia="Cutive" w:hAnsi="American Typewriter" w:cs="Cutive"/>
          <w:b/>
          <w:smallCaps/>
          <w:color w:val="FF0000"/>
          <w:sz w:val="28"/>
          <w:szCs w:val="28"/>
        </w:rPr>
        <w:br w:type="page"/>
      </w:r>
    </w:p>
    <w:p w14:paraId="1309079D" w14:textId="7A56BF41" w:rsidR="004F58A2" w:rsidRPr="00C91457" w:rsidRDefault="001B2725">
      <w:pPr>
        <w:spacing w:after="0"/>
        <w:rPr>
          <w:rFonts w:ascii="American Typewriter" w:eastAsia="Cutive" w:hAnsi="American Typewriter" w:cs="Cutive"/>
          <w:b/>
          <w:smallCaps/>
          <w:color w:val="FF0000"/>
          <w:sz w:val="28"/>
          <w:szCs w:val="28"/>
        </w:rPr>
      </w:pPr>
      <w:r w:rsidRPr="00C91457">
        <w:rPr>
          <w:rFonts w:ascii="American Typewriter" w:eastAsia="Cutive" w:hAnsi="American Typewriter" w:cs="Cutive"/>
          <w:b/>
          <w:smallCaps/>
          <w:color w:val="FF0000"/>
          <w:sz w:val="28"/>
          <w:szCs w:val="28"/>
        </w:rPr>
        <w:lastRenderedPageBreak/>
        <w:t xml:space="preserve">FOR OREGON SOCIAL SCIENCE STANDARDS </w:t>
      </w:r>
    </w:p>
    <w:p w14:paraId="5C75C702" w14:textId="77777777" w:rsidR="004F58A2" w:rsidRPr="00C91457" w:rsidRDefault="004F58A2">
      <w:pPr>
        <w:widowControl w:val="0"/>
        <w:spacing w:after="0"/>
        <w:rPr>
          <w:rFonts w:ascii="American Typewriter" w:eastAsia="Cutive" w:hAnsi="American Typewriter" w:cs="Cutive"/>
        </w:rPr>
      </w:pPr>
    </w:p>
    <w:p w14:paraId="2D6081AD"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8.6  Use and interpret documents and other primary and secondary sources pertaining to U.S. History from multiple perspectives.</w:t>
      </w:r>
    </w:p>
    <w:p w14:paraId="6A5B9D8A"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8.8   Evaluate information from a variety of sources and perspectives.</w:t>
      </w:r>
    </w:p>
    <w:p w14:paraId="57B7B337"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8.18  Examine and analyze important United States documents, including (but not limited to) the Constitution, Bill of rights, 13</w:t>
      </w:r>
      <w:r w:rsidRPr="00C91457">
        <w:rPr>
          <w:rFonts w:ascii="American Typewriter" w:eastAsia="Cutive" w:hAnsi="American Typewriter" w:cs="Cutive"/>
          <w:vertAlign w:val="superscript"/>
        </w:rPr>
        <w:t>th</w:t>
      </w:r>
      <w:r w:rsidRPr="00C91457">
        <w:rPr>
          <w:rFonts w:ascii="American Typewriter" w:eastAsia="Cutive" w:hAnsi="American Typewriter" w:cs="Cutive"/>
        </w:rPr>
        <w:t>-15</w:t>
      </w:r>
      <w:r w:rsidRPr="00C91457">
        <w:rPr>
          <w:rFonts w:ascii="American Typewriter" w:eastAsia="Cutive" w:hAnsi="American Typewriter" w:cs="Cutive"/>
          <w:vertAlign w:val="superscript"/>
        </w:rPr>
        <w:t>th</w:t>
      </w:r>
      <w:r w:rsidRPr="00C91457">
        <w:rPr>
          <w:rFonts w:ascii="American Typewriter" w:eastAsia="Cutive" w:hAnsi="American Typewriter" w:cs="Cutive"/>
        </w:rPr>
        <w:t xml:space="preserve"> Amendments.</w:t>
      </w:r>
    </w:p>
    <w:p w14:paraId="3D631707"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8.20  Analyze the changing definition of citizenship and the expansion of rights.</w:t>
      </w:r>
    </w:p>
    <w:p w14:paraId="1D773D6A"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8.21  Analyze important political and ethical values such as freedom, democracy, equality, and justice embodied in documents such as the Declaration of Independence, the U.S. Constitution and Bill of Rights.</w:t>
      </w:r>
    </w:p>
    <w:p w14:paraId="027BC522"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HS.32  Examine and evaluate documents and decisions related to the Constitution and Supreme Court decisions (e.g., Federalist Papers, Constitution, Marbury v. Madison, Bill of Rights, Constitutional amendments, Declaration of Independence).</w:t>
      </w:r>
    </w:p>
    <w:p w14:paraId="6146509D"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HS.35  Examine the pluralistic realities of society (e.g., race poverty, gender, and age), recognizing issues of equality, and evaluating need for change.</w:t>
      </w:r>
    </w:p>
    <w:p w14:paraId="618F77C5"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HS.58  Gather, analyze, use and document information from various sources, distinguishing facts, opinions, inferences, biases, stereotypes, and persuasive appeals.</w:t>
      </w:r>
    </w:p>
    <w:p w14:paraId="57F29E27" w14:textId="77777777" w:rsidR="004F58A2" w:rsidRPr="00C91457" w:rsidRDefault="001B2725">
      <w:pPr>
        <w:widowControl w:val="0"/>
        <w:spacing w:after="0"/>
        <w:rPr>
          <w:rFonts w:ascii="American Typewriter" w:eastAsia="Cutive" w:hAnsi="American Typewriter" w:cs="Cutive"/>
        </w:rPr>
      </w:pPr>
      <w:r w:rsidRPr="00C91457">
        <w:rPr>
          <w:rFonts w:ascii="American Typewriter" w:eastAsia="Cutive" w:hAnsi="American Typewriter" w:cs="Cutive"/>
        </w:rPr>
        <w:t xml:space="preserve">HS.63  Engage in informed and respectful deliberation and discussion of issues, events, and ideas. </w:t>
      </w:r>
    </w:p>
    <w:p w14:paraId="11AA12FD" w14:textId="77777777" w:rsidR="004F58A2" w:rsidRPr="00C91457" w:rsidRDefault="004F58A2">
      <w:pPr>
        <w:widowControl w:val="0"/>
        <w:spacing w:after="0"/>
        <w:rPr>
          <w:rFonts w:ascii="American Typewriter" w:eastAsia="Cutive" w:hAnsi="American Typewriter" w:cs="Cutive"/>
        </w:rPr>
      </w:pPr>
    </w:p>
    <w:p w14:paraId="44A73F10" w14:textId="77777777" w:rsidR="004F58A2" w:rsidRPr="00C91457" w:rsidRDefault="004F58A2">
      <w:pPr>
        <w:widowControl w:val="0"/>
        <w:spacing w:after="0"/>
        <w:rPr>
          <w:rFonts w:ascii="American Typewriter" w:eastAsia="Cutive" w:hAnsi="American Typewriter" w:cs="Cutive"/>
        </w:rPr>
      </w:pPr>
    </w:p>
    <w:p w14:paraId="5F2B29C5" w14:textId="1FF210B7" w:rsidR="004F58A2" w:rsidRPr="00C91457" w:rsidRDefault="001B2725">
      <w:pPr>
        <w:spacing w:after="0"/>
        <w:rPr>
          <w:rFonts w:ascii="American Typewriter" w:eastAsia="Cutive" w:hAnsi="American Typewriter" w:cs="Cutive"/>
          <w:b/>
          <w:smallCaps/>
          <w:color w:val="FF0000"/>
          <w:sz w:val="28"/>
          <w:szCs w:val="28"/>
        </w:rPr>
      </w:pPr>
      <w:r w:rsidRPr="00C91457">
        <w:rPr>
          <w:rFonts w:ascii="American Typewriter" w:eastAsia="Cutive" w:hAnsi="American Typewriter" w:cs="Cutive"/>
          <w:b/>
          <w:smallCaps/>
          <w:color w:val="FF0000"/>
          <w:sz w:val="28"/>
          <w:szCs w:val="28"/>
        </w:rPr>
        <w:t xml:space="preserve">FOR CONNECTIONS TO LESSONS IN </w:t>
      </w:r>
      <w:r w:rsidRPr="00C91457">
        <w:rPr>
          <w:rFonts w:ascii="American Typewriter" w:eastAsia="Cutive" w:hAnsi="American Typewriter" w:cs="Cutive"/>
          <w:b/>
          <w:i/>
          <w:smallCaps/>
          <w:color w:val="FF0000"/>
          <w:sz w:val="28"/>
          <w:szCs w:val="28"/>
        </w:rPr>
        <w:t xml:space="preserve">WE THE PEOPLE: THE CITIZEN &amp; THE CONSTITUTION </w:t>
      </w:r>
      <w:r w:rsidRPr="00C91457">
        <w:rPr>
          <w:rFonts w:ascii="American Typewriter" w:eastAsia="Cutive" w:hAnsi="American Typewriter" w:cs="Cutive"/>
          <w:b/>
          <w:smallCaps/>
          <w:color w:val="FF0000"/>
          <w:sz w:val="28"/>
          <w:szCs w:val="28"/>
        </w:rPr>
        <w:t>TEXTS</w:t>
      </w:r>
      <w:r w:rsidR="00A91F6C">
        <w:rPr>
          <w:rFonts w:ascii="American Typewriter" w:eastAsia="Cutive" w:hAnsi="American Typewriter" w:cs="Cutive"/>
          <w:b/>
          <w:smallCaps/>
          <w:color w:val="FF0000"/>
          <w:sz w:val="28"/>
          <w:szCs w:val="28"/>
        </w:rPr>
        <w:t>*</w:t>
      </w:r>
      <w:bookmarkStart w:id="1" w:name="_GoBack"/>
      <w:bookmarkEnd w:id="1"/>
      <w:r w:rsidRPr="00C91457">
        <w:rPr>
          <w:rFonts w:ascii="American Typewriter" w:eastAsia="Cutive" w:hAnsi="American Typewriter" w:cs="Cutive"/>
          <w:b/>
          <w:smallCaps/>
          <w:color w:val="FF0000"/>
          <w:sz w:val="28"/>
          <w:szCs w:val="28"/>
        </w:rPr>
        <w:t xml:space="preserve"> </w:t>
      </w:r>
    </w:p>
    <w:p w14:paraId="15EE460F" w14:textId="77777777" w:rsidR="004F58A2" w:rsidRPr="00C91457" w:rsidRDefault="004F58A2">
      <w:pPr>
        <w:spacing w:after="0"/>
        <w:rPr>
          <w:rFonts w:ascii="American Typewriter" w:eastAsia="Cutive" w:hAnsi="American Typewriter" w:cs="Cutive"/>
        </w:rPr>
      </w:pPr>
    </w:p>
    <w:p w14:paraId="7102589B" w14:textId="77777777" w:rsidR="004F58A2" w:rsidRPr="00C91457" w:rsidRDefault="001B2725">
      <w:pPr>
        <w:spacing w:after="0"/>
        <w:ind w:firstLine="360"/>
        <w:rPr>
          <w:rFonts w:ascii="American Typewriter" w:eastAsia="Cutive" w:hAnsi="American Typewriter" w:cs="Cutive"/>
          <w:b/>
        </w:rPr>
      </w:pPr>
      <w:r w:rsidRPr="00C91457">
        <w:rPr>
          <w:rFonts w:ascii="American Typewriter" w:eastAsia="Cutive" w:hAnsi="American Typewriter" w:cs="Cutive"/>
          <w:b/>
        </w:rPr>
        <w:t>Middle School, Level 2</w:t>
      </w:r>
    </w:p>
    <w:p w14:paraId="020E2421" w14:textId="77777777" w:rsidR="004F58A2" w:rsidRPr="00C91457" w:rsidRDefault="001B2725">
      <w:pPr>
        <w:numPr>
          <w:ilvl w:val="0"/>
          <w:numId w:val="1"/>
        </w:numPr>
        <w:spacing w:after="0"/>
        <w:contextualSpacing/>
        <w:rPr>
          <w:rFonts w:ascii="American Typewriter" w:hAnsi="American Typewriter"/>
        </w:rPr>
      </w:pPr>
      <w:r w:rsidRPr="00C91457">
        <w:rPr>
          <w:rFonts w:ascii="American Typewriter" w:eastAsia="Cutive" w:hAnsi="American Typewriter" w:cs="Cutive"/>
        </w:rPr>
        <w:t>Unit 4, Lesson 18: How did the people approve the new constitution?</w:t>
      </w:r>
    </w:p>
    <w:p w14:paraId="738CB62A" w14:textId="77777777" w:rsidR="004F58A2" w:rsidRPr="00C91457" w:rsidRDefault="001B2725">
      <w:pPr>
        <w:numPr>
          <w:ilvl w:val="0"/>
          <w:numId w:val="1"/>
        </w:numPr>
        <w:spacing w:after="0"/>
        <w:contextualSpacing/>
        <w:rPr>
          <w:rFonts w:ascii="American Typewriter" w:hAnsi="American Typewriter"/>
        </w:rPr>
      </w:pPr>
      <w:r w:rsidRPr="00C91457">
        <w:rPr>
          <w:rFonts w:ascii="American Typewriter" w:eastAsia="Cutive" w:hAnsi="American Typewriter" w:cs="Cutive"/>
        </w:rPr>
        <w:t>Unit 6, Lesson 28: What is the relationship of the United States to other nations in the world?</w:t>
      </w:r>
    </w:p>
    <w:p w14:paraId="78356198" w14:textId="77777777" w:rsidR="004F58A2" w:rsidRPr="00C91457" w:rsidRDefault="001B2725">
      <w:pPr>
        <w:numPr>
          <w:ilvl w:val="0"/>
          <w:numId w:val="1"/>
        </w:numPr>
        <w:spacing w:after="0"/>
        <w:contextualSpacing/>
        <w:rPr>
          <w:rFonts w:ascii="American Typewriter" w:hAnsi="American Typewriter"/>
        </w:rPr>
      </w:pPr>
      <w:r w:rsidRPr="00C91457">
        <w:rPr>
          <w:rFonts w:ascii="American Typewriter" w:eastAsia="Cutive" w:hAnsi="American Typewriter" w:cs="Cutive"/>
        </w:rPr>
        <w:t>Unit 6, Lesson 29: What are the rights and responsibilities of citizenship?</w:t>
      </w:r>
    </w:p>
    <w:p w14:paraId="32EDEA33" w14:textId="77777777" w:rsidR="004F58A2" w:rsidRPr="00C91457" w:rsidRDefault="001B2725">
      <w:pPr>
        <w:spacing w:after="0"/>
        <w:ind w:firstLine="360"/>
        <w:rPr>
          <w:rFonts w:ascii="American Typewriter" w:eastAsia="Cutive" w:hAnsi="American Typewriter" w:cs="Cutive"/>
          <w:b/>
        </w:rPr>
      </w:pPr>
      <w:r w:rsidRPr="00C91457">
        <w:rPr>
          <w:rFonts w:ascii="American Typewriter" w:eastAsia="Cutive" w:hAnsi="American Typewriter" w:cs="Cutive"/>
          <w:b/>
        </w:rPr>
        <w:t>High School, Level 3</w:t>
      </w:r>
    </w:p>
    <w:p w14:paraId="6C3E623E" w14:textId="77777777" w:rsidR="004F58A2" w:rsidRPr="00C91457" w:rsidRDefault="001B2725">
      <w:pPr>
        <w:numPr>
          <w:ilvl w:val="0"/>
          <w:numId w:val="2"/>
        </w:numPr>
        <w:spacing w:after="0"/>
        <w:contextualSpacing/>
        <w:rPr>
          <w:rFonts w:ascii="American Typewriter" w:hAnsi="American Typewriter"/>
        </w:rPr>
      </w:pPr>
      <w:r w:rsidRPr="00C91457">
        <w:rPr>
          <w:rFonts w:ascii="American Typewriter" w:eastAsia="Cutive" w:hAnsi="American Typewriter" w:cs="Cutive"/>
        </w:rPr>
        <w:t>Unit 2, Lesson 13: What was the Anti-Federalist position in the debate about ratification?</w:t>
      </w:r>
    </w:p>
    <w:p w14:paraId="304BDBD0" w14:textId="77777777" w:rsidR="004F58A2" w:rsidRPr="00C91457" w:rsidRDefault="001B2725">
      <w:pPr>
        <w:numPr>
          <w:ilvl w:val="0"/>
          <w:numId w:val="2"/>
        </w:numPr>
        <w:spacing w:after="0"/>
        <w:contextualSpacing/>
        <w:rPr>
          <w:rFonts w:ascii="American Typewriter" w:hAnsi="American Typewriter"/>
        </w:rPr>
      </w:pPr>
      <w:r w:rsidRPr="00C91457">
        <w:rPr>
          <w:rFonts w:ascii="American Typewriter" w:eastAsia="Cutive" w:hAnsi="American Typewriter" w:cs="Cutive"/>
        </w:rPr>
        <w:t>Unit 4, Lesson 26: How does American federalism work?</w:t>
      </w:r>
    </w:p>
    <w:p w14:paraId="693C74A1" w14:textId="77777777" w:rsidR="004F58A2" w:rsidRPr="00C91457" w:rsidRDefault="001B2725">
      <w:pPr>
        <w:numPr>
          <w:ilvl w:val="0"/>
          <w:numId w:val="2"/>
        </w:numPr>
        <w:spacing w:after="0"/>
        <w:contextualSpacing/>
        <w:rPr>
          <w:rFonts w:ascii="American Typewriter" w:hAnsi="American Typewriter"/>
        </w:rPr>
      </w:pPr>
      <w:r w:rsidRPr="00C91457">
        <w:rPr>
          <w:rFonts w:ascii="American Typewriter" w:eastAsia="Cutive" w:hAnsi="American Typewriter" w:cs="Cutive"/>
        </w:rPr>
        <w:t>Unit 6, Lesson 39: What does returning to fundamental principles mean?</w:t>
      </w:r>
    </w:p>
    <w:p w14:paraId="4F533BEC" w14:textId="77777777" w:rsidR="004F58A2" w:rsidRPr="00C91457" w:rsidRDefault="004F58A2">
      <w:pPr>
        <w:spacing w:after="0"/>
        <w:rPr>
          <w:rFonts w:ascii="American Typewriter" w:eastAsia="Cutive" w:hAnsi="American Typewriter" w:cs="Cutive"/>
        </w:rPr>
      </w:pPr>
    </w:p>
    <w:p w14:paraId="162EE41E" w14:textId="77777777" w:rsidR="00A91F6C" w:rsidRPr="00A91F6C" w:rsidRDefault="00A91F6C" w:rsidP="00A91F6C">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A91F6C">
        <w:rPr>
          <w:rFonts w:ascii="Helvetica Neue" w:eastAsia="Times New Roman" w:hAnsi="Helvetica Neue" w:cs="Times New Roman"/>
          <w:color w:val="343430"/>
          <w:spacing w:val="5"/>
        </w:rPr>
        <w:t>*</w:t>
      </w:r>
      <w:r w:rsidRPr="00A91F6C">
        <w:rPr>
          <w:rFonts w:ascii="Helvetica Neue" w:eastAsia="Times New Roman" w:hAnsi="Helvetica Neue" w:cs="Times New Roman"/>
          <w:i/>
          <w:color w:val="343430"/>
          <w:spacing w:val="5"/>
        </w:rPr>
        <w:t>We the People: The Citizen and the Constitution</w:t>
      </w:r>
      <w:r w:rsidRPr="00A91F6C">
        <w:rPr>
          <w:rFonts w:ascii="Helvetica Neue" w:eastAsia="Times New Roman" w:hAnsi="Helvetica Neue" w:cs="Times New Roman"/>
          <w:color w:val="343430"/>
          <w:spacing w:val="5"/>
        </w:rPr>
        <w:t>, Level 3, 4th Ed., 2016, and Level 2, 2017, Center for Civic Education.</w:t>
      </w:r>
    </w:p>
    <w:p w14:paraId="66CCC3A3" w14:textId="77777777" w:rsidR="004F58A2" w:rsidRPr="00C91457" w:rsidRDefault="004F58A2">
      <w:pPr>
        <w:spacing w:after="0"/>
        <w:rPr>
          <w:rFonts w:ascii="American Typewriter" w:eastAsia="Cutive" w:hAnsi="American Typewriter" w:cs="Cutive"/>
        </w:rPr>
      </w:pPr>
    </w:p>
    <w:sectPr w:rsidR="004F58A2" w:rsidRPr="00C91457" w:rsidSect="00C91457">
      <w:footerReference w:type="even" r:id="rId19"/>
      <w:footerReference w:type="default" r:id="rId20"/>
      <w:pgSz w:w="12240" w:h="15840"/>
      <w:pgMar w:top="792" w:right="720" w:bottom="918" w:left="1440" w:header="0" w:footer="31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93503" w14:textId="77777777" w:rsidR="007918B3" w:rsidRDefault="007918B3">
      <w:pPr>
        <w:spacing w:after="0"/>
      </w:pPr>
      <w:r>
        <w:separator/>
      </w:r>
    </w:p>
  </w:endnote>
  <w:endnote w:type="continuationSeparator" w:id="0">
    <w:p w14:paraId="356C2817" w14:textId="77777777" w:rsidR="007918B3" w:rsidRDefault="00791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mo">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utive">
    <w:altName w:val="Times New Roman"/>
    <w:charset w:val="00"/>
    <w:family w:val="auto"/>
    <w:pitch w:val="default"/>
  </w:font>
  <w:font w:name="Roboto">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3301" w14:textId="77777777" w:rsidR="004F58A2" w:rsidRDefault="001B2725">
    <w:pPr>
      <w:tabs>
        <w:tab w:val="center" w:pos="4320"/>
        <w:tab w:val="right" w:pos="8640"/>
      </w:tabs>
      <w:spacing w:after="0"/>
      <w:jc w:val="center"/>
    </w:pPr>
    <w:r>
      <w:fldChar w:fldCharType="begin"/>
    </w:r>
    <w:r>
      <w:instrText>PAGE</w:instrText>
    </w:r>
    <w:r>
      <w:fldChar w:fldCharType="end"/>
    </w:r>
  </w:p>
  <w:p w14:paraId="6F5E6F26" w14:textId="77777777" w:rsidR="004F58A2" w:rsidRDefault="004F58A2">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CE67" w14:textId="4711418C" w:rsidR="004F58A2" w:rsidRPr="00C91457" w:rsidRDefault="001B2725" w:rsidP="00C91457">
    <w:pPr>
      <w:tabs>
        <w:tab w:val="center" w:pos="4320"/>
        <w:tab w:val="right" w:pos="8640"/>
      </w:tabs>
      <w:spacing w:after="0"/>
      <w:jc w:val="center"/>
      <w:rPr>
        <w:rFonts w:ascii="Times" w:eastAsia="Times" w:hAnsi="Times" w:cs="Times"/>
        <w:sz w:val="20"/>
        <w:szCs w:val="20"/>
      </w:rPr>
    </w:pP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sidR="00A91F6C">
      <w:rPr>
        <w:rFonts w:ascii="Times" w:eastAsia="Times" w:hAnsi="Times" w:cs="Times"/>
        <w:noProof/>
        <w:sz w:val="20"/>
        <w:szCs w:val="20"/>
      </w:rPr>
      <w:t>5</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8AAC" w14:textId="77777777" w:rsidR="007918B3" w:rsidRDefault="007918B3">
      <w:pPr>
        <w:spacing w:after="0"/>
      </w:pPr>
      <w:r>
        <w:separator/>
      </w:r>
    </w:p>
  </w:footnote>
  <w:footnote w:type="continuationSeparator" w:id="0">
    <w:p w14:paraId="3DB0AB28" w14:textId="77777777" w:rsidR="007918B3" w:rsidRDefault="007918B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623F"/>
    <w:multiLevelType w:val="multilevel"/>
    <w:tmpl w:val="9FF04B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27AA4DAB"/>
    <w:multiLevelType w:val="multilevel"/>
    <w:tmpl w:val="C8C818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364D5F4B"/>
    <w:multiLevelType w:val="multilevel"/>
    <w:tmpl w:val="384C38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58A2"/>
    <w:rsid w:val="00180219"/>
    <w:rsid w:val="001B2725"/>
    <w:rsid w:val="002B72B0"/>
    <w:rsid w:val="004F58A2"/>
    <w:rsid w:val="007918B3"/>
    <w:rsid w:val="00A91F6C"/>
    <w:rsid w:val="00C914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28B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libri" w:eastAsia="Calibri" w:hAnsi="Calibri" w:cs="Calibri"/>
      <w:color w:val="243F61"/>
    </w:rPr>
  </w:style>
  <w:style w:type="paragraph" w:styleId="Heading4">
    <w:name w:val="heading 4"/>
    <w:basedOn w:val="Normal"/>
    <w:next w:val="Normal"/>
    <w:pPr>
      <w:keepNext/>
      <w:keepLines/>
      <w:spacing w:before="40" w:after="0"/>
      <w:outlineLvl w:val="3"/>
    </w:pPr>
    <w:rPr>
      <w:rFonts w:ascii="Calibri" w:eastAsia="Calibri" w:hAnsi="Calibri" w:cs="Calibri"/>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1457"/>
    <w:pPr>
      <w:tabs>
        <w:tab w:val="center" w:pos="4680"/>
        <w:tab w:val="right" w:pos="9360"/>
      </w:tabs>
      <w:spacing w:after="0"/>
    </w:pPr>
  </w:style>
  <w:style w:type="character" w:customStyle="1" w:styleId="HeaderChar">
    <w:name w:val="Header Char"/>
    <w:basedOn w:val="DefaultParagraphFont"/>
    <w:link w:val="Header"/>
    <w:uiPriority w:val="99"/>
    <w:rsid w:val="00C91457"/>
  </w:style>
  <w:style w:type="paragraph" w:styleId="Footer">
    <w:name w:val="footer"/>
    <w:basedOn w:val="Normal"/>
    <w:link w:val="FooterChar"/>
    <w:uiPriority w:val="99"/>
    <w:unhideWhenUsed/>
    <w:rsid w:val="00C91457"/>
    <w:pPr>
      <w:tabs>
        <w:tab w:val="center" w:pos="4680"/>
        <w:tab w:val="right" w:pos="9360"/>
      </w:tabs>
      <w:spacing w:after="0"/>
    </w:pPr>
  </w:style>
  <w:style w:type="character" w:customStyle="1" w:styleId="FooterChar">
    <w:name w:val="Footer Char"/>
    <w:basedOn w:val="DefaultParagraphFont"/>
    <w:link w:val="Footer"/>
    <w:uiPriority w:val="99"/>
    <w:rsid w:val="00C9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32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interest.com/pin/89720217551877938/"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ocialimpactstudios.com/2017/01/19/remembering-our-core-values/" TargetMode="External"/><Relationship Id="rId12" Type="http://schemas.openxmlformats.org/officeDocument/2006/relationships/hyperlink" Target="http://kids.laws.com/we-the-people" TargetMode="External"/><Relationship Id="rId13" Type="http://schemas.openxmlformats.org/officeDocument/2006/relationships/hyperlink" Target="http://www.marketwatch.com/story/americas-mission-statement-should-guide-trump-congress-on-daca-2017-09-07" TargetMode="External"/><Relationship Id="rId14" Type="http://schemas.openxmlformats.org/officeDocument/2006/relationships/hyperlink" Target="https://www.usconstitution.net/consttop_pre.html" TargetMode="External"/><Relationship Id="rId15" Type="http://schemas.openxmlformats.org/officeDocument/2006/relationships/hyperlink" Target="https://www.americanbar.org/.../InsightsMagazine_Vol15No3_PreamblesFromAroundT" TargetMode="External"/><Relationship Id="rId16" Type="http://schemas.openxmlformats.org/officeDocument/2006/relationships/hyperlink" Target="https://blog.oup.com/2013/10/10-constitution-preambles-usa-france-russia-india/" TargetMode="External"/><Relationship Id="rId17" Type="http://schemas.openxmlformats.org/officeDocument/2006/relationships/hyperlink" Target="https://edsitement.neh.gov/lesson-plan/preamble-constitution-close-reading-lessonBBR" TargetMode="External"/><Relationship Id="rId18" Type="http://schemas.openxmlformats.org/officeDocument/2006/relationships/hyperlink" Target="https://www.youtube.com/watch?v=uU4RcpplIVY"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cis.gov/citizenship/teachers/constitution-day-and-citizenship-day"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1647</Words>
  <Characters>9394</Characters>
  <Application>Microsoft Macintosh Word</Application>
  <DocSecurity>0</DocSecurity>
  <Lines>78</Lines>
  <Paragraphs>22</Paragraphs>
  <ScaleCrop>false</ScaleCrop>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2017-09-13T21:43:00Z</dcterms:created>
  <dcterms:modified xsi:type="dcterms:W3CDTF">2017-09-13T23:12:00Z</dcterms:modified>
</cp:coreProperties>
</file>